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530"/>
        <w:gridCol w:w="1256"/>
        <w:gridCol w:w="1453"/>
        <w:gridCol w:w="1719"/>
        <w:gridCol w:w="2003"/>
        <w:gridCol w:w="1587"/>
        <w:gridCol w:w="2402"/>
      </w:tblGrid>
      <w:tr w:rsidR="005E4B60" w14:paraId="7EBDEDFD" w14:textId="77777777" w:rsidTr="00450AF2">
        <w:tc>
          <w:tcPr>
            <w:tcW w:w="2530" w:type="dxa"/>
          </w:tcPr>
          <w:p w14:paraId="0A210A6C" w14:textId="77777777" w:rsidR="005E4B60" w:rsidRDefault="005E4B60" w:rsidP="00450AF2">
            <w:r>
              <w:rPr>
                <w:noProof/>
                <w:lang w:val="id-ID" w:eastAsia="id-ID"/>
              </w:rPr>
              <w:drawing>
                <wp:anchor distT="0" distB="0" distL="114300" distR="114300" simplePos="0" relativeHeight="251659264" behindDoc="0" locked="0" layoutInCell="1" allowOverlap="1" wp14:anchorId="799F605B" wp14:editId="724088F4">
                  <wp:simplePos x="0" y="0"/>
                  <wp:positionH relativeFrom="column">
                    <wp:posOffset>252095</wp:posOffset>
                  </wp:positionH>
                  <wp:positionV relativeFrom="paragraph">
                    <wp:posOffset>79375</wp:posOffset>
                  </wp:positionV>
                  <wp:extent cx="8382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tc>
        <w:tc>
          <w:tcPr>
            <w:tcW w:w="10420" w:type="dxa"/>
            <w:gridSpan w:val="6"/>
          </w:tcPr>
          <w:p w14:paraId="30998E9A" w14:textId="77777777" w:rsidR="005E4B60" w:rsidRPr="00DF4257" w:rsidRDefault="005E4B60" w:rsidP="00450AF2">
            <w:pPr>
              <w:spacing w:line="276" w:lineRule="auto"/>
              <w:jc w:val="center"/>
              <w:rPr>
                <w:b/>
                <w:sz w:val="28"/>
                <w:szCs w:val="28"/>
              </w:rPr>
            </w:pPr>
            <w:r w:rsidRPr="00DF4257">
              <w:rPr>
                <w:b/>
                <w:sz w:val="28"/>
                <w:szCs w:val="28"/>
              </w:rPr>
              <w:t>UNIVERSITAS BUMIGORA</w:t>
            </w:r>
          </w:p>
          <w:p w14:paraId="0E007AB9" w14:textId="77777777" w:rsidR="005E4B60" w:rsidRPr="00657C45" w:rsidRDefault="005E4B60" w:rsidP="00450AF2">
            <w:pPr>
              <w:spacing w:line="276" w:lineRule="auto"/>
              <w:jc w:val="center"/>
              <w:rPr>
                <w:b/>
                <w:sz w:val="28"/>
                <w:szCs w:val="28"/>
                <w:lang w:val="id-ID"/>
              </w:rPr>
            </w:pPr>
            <w:r>
              <w:rPr>
                <w:b/>
                <w:sz w:val="28"/>
                <w:szCs w:val="28"/>
                <w:lang w:val="id-ID"/>
              </w:rPr>
              <w:t>ILMU SOSIAL DAN HUMANIORA</w:t>
            </w:r>
          </w:p>
          <w:p w14:paraId="4370B757" w14:textId="77777777" w:rsidR="005E4B60" w:rsidRPr="00657C45" w:rsidRDefault="005E4B60" w:rsidP="00450AF2">
            <w:pPr>
              <w:spacing w:line="276" w:lineRule="auto"/>
              <w:jc w:val="center"/>
              <w:rPr>
                <w:b/>
                <w:sz w:val="28"/>
                <w:szCs w:val="28"/>
                <w:lang w:val="id-ID"/>
              </w:rPr>
            </w:pPr>
            <w:r w:rsidRPr="00DF4257">
              <w:rPr>
                <w:b/>
                <w:sz w:val="28"/>
                <w:szCs w:val="28"/>
              </w:rPr>
              <w:t xml:space="preserve">PROGRAM STUDI S1 </w:t>
            </w:r>
            <w:r>
              <w:rPr>
                <w:b/>
                <w:sz w:val="28"/>
                <w:szCs w:val="28"/>
                <w:lang w:val="id-ID"/>
              </w:rPr>
              <w:t>SASTRA INGGRIS</w:t>
            </w:r>
          </w:p>
          <w:p w14:paraId="56365DEB" w14:textId="77777777" w:rsidR="005E4B60" w:rsidRPr="008324B5" w:rsidRDefault="005E4B60" w:rsidP="00450AF2">
            <w:pPr>
              <w:spacing w:line="276" w:lineRule="auto"/>
              <w:jc w:val="center"/>
              <w:rPr>
                <w:b/>
              </w:rPr>
            </w:pPr>
          </w:p>
        </w:tc>
      </w:tr>
      <w:tr w:rsidR="005E4B60" w:rsidRPr="00C46D59" w14:paraId="17E5F28F" w14:textId="77777777" w:rsidTr="00450AF2">
        <w:tc>
          <w:tcPr>
            <w:tcW w:w="12950" w:type="dxa"/>
            <w:gridSpan w:val="7"/>
          </w:tcPr>
          <w:p w14:paraId="575FF925" w14:textId="77777777" w:rsidR="005E4B60" w:rsidRPr="00C46D59" w:rsidRDefault="005E4B60" w:rsidP="00450AF2">
            <w:pPr>
              <w:jc w:val="center"/>
              <w:rPr>
                <w:rFonts w:ascii="Times New Roman" w:hAnsi="Times New Roman" w:cs="Times New Roman"/>
                <w:b/>
                <w:sz w:val="24"/>
                <w:szCs w:val="24"/>
              </w:rPr>
            </w:pPr>
            <w:r w:rsidRPr="00C46D59">
              <w:rPr>
                <w:rFonts w:ascii="Times New Roman" w:hAnsi="Times New Roman" w:cs="Times New Roman"/>
                <w:b/>
                <w:sz w:val="24"/>
                <w:szCs w:val="24"/>
              </w:rPr>
              <w:t>RENCANA PEMBELAJARAN SEMESTER</w:t>
            </w:r>
          </w:p>
        </w:tc>
      </w:tr>
      <w:tr w:rsidR="005E4B60" w:rsidRPr="00C46D59" w14:paraId="709EFFEA" w14:textId="77777777" w:rsidTr="00450AF2">
        <w:tc>
          <w:tcPr>
            <w:tcW w:w="3786" w:type="dxa"/>
            <w:gridSpan w:val="2"/>
          </w:tcPr>
          <w:p w14:paraId="6B9723ED" w14:textId="77777777" w:rsidR="005E4B60" w:rsidRPr="00C46D59" w:rsidRDefault="005E4B60" w:rsidP="00450AF2">
            <w:pPr>
              <w:rPr>
                <w:rFonts w:ascii="Times New Roman" w:hAnsi="Times New Roman" w:cs="Times New Roman"/>
                <w:b/>
                <w:sz w:val="24"/>
                <w:szCs w:val="24"/>
              </w:rPr>
            </w:pPr>
            <w:r w:rsidRPr="00C46D59">
              <w:rPr>
                <w:rFonts w:ascii="Times New Roman" w:hAnsi="Times New Roman" w:cs="Times New Roman"/>
                <w:b/>
                <w:sz w:val="24"/>
                <w:szCs w:val="24"/>
              </w:rPr>
              <w:t>Mata Kuliah</w:t>
            </w:r>
          </w:p>
        </w:tc>
        <w:tc>
          <w:tcPr>
            <w:tcW w:w="1453" w:type="dxa"/>
          </w:tcPr>
          <w:p w14:paraId="204A1BFB" w14:textId="77777777" w:rsidR="005E4B60" w:rsidRPr="00C46D59" w:rsidRDefault="005E4B60" w:rsidP="00450AF2">
            <w:pPr>
              <w:rPr>
                <w:rFonts w:ascii="Times New Roman" w:hAnsi="Times New Roman" w:cs="Times New Roman"/>
                <w:b/>
                <w:sz w:val="24"/>
                <w:szCs w:val="24"/>
              </w:rPr>
            </w:pPr>
            <w:r w:rsidRPr="00C46D59">
              <w:rPr>
                <w:rFonts w:ascii="Times New Roman" w:hAnsi="Times New Roman" w:cs="Times New Roman"/>
                <w:b/>
                <w:sz w:val="24"/>
                <w:szCs w:val="24"/>
              </w:rPr>
              <w:t>KODE</w:t>
            </w:r>
          </w:p>
        </w:tc>
        <w:tc>
          <w:tcPr>
            <w:tcW w:w="1719" w:type="dxa"/>
          </w:tcPr>
          <w:p w14:paraId="562040C7" w14:textId="77777777" w:rsidR="005E4B60" w:rsidRPr="00C46D59" w:rsidRDefault="005E4B60" w:rsidP="00450AF2">
            <w:pPr>
              <w:rPr>
                <w:rFonts w:ascii="Times New Roman" w:hAnsi="Times New Roman" w:cs="Times New Roman"/>
                <w:b/>
                <w:sz w:val="24"/>
                <w:szCs w:val="24"/>
              </w:rPr>
            </w:pPr>
            <w:r w:rsidRPr="00C46D59">
              <w:rPr>
                <w:rFonts w:ascii="Times New Roman" w:hAnsi="Times New Roman" w:cs="Times New Roman"/>
                <w:b/>
                <w:sz w:val="24"/>
                <w:szCs w:val="24"/>
              </w:rPr>
              <w:t>Rumpun MK:</w:t>
            </w:r>
          </w:p>
        </w:tc>
        <w:tc>
          <w:tcPr>
            <w:tcW w:w="2003" w:type="dxa"/>
          </w:tcPr>
          <w:p w14:paraId="2E61EEE8" w14:textId="77777777" w:rsidR="005E4B60" w:rsidRPr="00C46D59" w:rsidRDefault="005E4B60" w:rsidP="00450AF2">
            <w:pPr>
              <w:jc w:val="center"/>
              <w:rPr>
                <w:rFonts w:ascii="Times New Roman" w:hAnsi="Times New Roman" w:cs="Times New Roman"/>
                <w:b/>
                <w:sz w:val="24"/>
                <w:szCs w:val="24"/>
              </w:rPr>
            </w:pPr>
            <w:r w:rsidRPr="00C46D59">
              <w:rPr>
                <w:rFonts w:ascii="Times New Roman" w:hAnsi="Times New Roman" w:cs="Times New Roman"/>
                <w:b/>
                <w:sz w:val="24"/>
                <w:szCs w:val="24"/>
              </w:rPr>
              <w:t>BOBOT (sks):</w:t>
            </w:r>
          </w:p>
        </w:tc>
        <w:tc>
          <w:tcPr>
            <w:tcW w:w="1587" w:type="dxa"/>
          </w:tcPr>
          <w:p w14:paraId="7E17013C" w14:textId="77777777" w:rsidR="005E4B60" w:rsidRPr="00C46D59" w:rsidRDefault="005E4B60" w:rsidP="00450AF2">
            <w:pPr>
              <w:jc w:val="center"/>
              <w:rPr>
                <w:rFonts w:ascii="Times New Roman" w:hAnsi="Times New Roman" w:cs="Times New Roman"/>
                <w:b/>
                <w:sz w:val="24"/>
                <w:szCs w:val="24"/>
              </w:rPr>
            </w:pPr>
            <w:r w:rsidRPr="00C46D59">
              <w:rPr>
                <w:rFonts w:ascii="Times New Roman" w:hAnsi="Times New Roman" w:cs="Times New Roman"/>
                <w:b/>
                <w:sz w:val="24"/>
                <w:szCs w:val="24"/>
              </w:rPr>
              <w:t>SEMESTER</w:t>
            </w:r>
          </w:p>
        </w:tc>
        <w:tc>
          <w:tcPr>
            <w:tcW w:w="2402" w:type="dxa"/>
          </w:tcPr>
          <w:p w14:paraId="53975B86" w14:textId="77777777" w:rsidR="005E4B60" w:rsidRPr="00C46D59" w:rsidRDefault="005E4B60" w:rsidP="00450AF2">
            <w:pPr>
              <w:jc w:val="center"/>
              <w:rPr>
                <w:rFonts w:ascii="Times New Roman" w:hAnsi="Times New Roman" w:cs="Times New Roman"/>
                <w:b/>
                <w:sz w:val="24"/>
                <w:szCs w:val="24"/>
              </w:rPr>
            </w:pPr>
            <w:r w:rsidRPr="00C46D59">
              <w:rPr>
                <w:rFonts w:ascii="Times New Roman" w:hAnsi="Times New Roman" w:cs="Times New Roman"/>
                <w:b/>
                <w:sz w:val="24"/>
                <w:szCs w:val="24"/>
              </w:rPr>
              <w:t>Tgl Penyusunan</w:t>
            </w:r>
          </w:p>
        </w:tc>
      </w:tr>
      <w:tr w:rsidR="005E4B60" w:rsidRPr="00C46D59" w14:paraId="297927AB" w14:textId="77777777" w:rsidTr="00450AF2">
        <w:trPr>
          <w:trHeight w:val="710"/>
        </w:trPr>
        <w:tc>
          <w:tcPr>
            <w:tcW w:w="3786" w:type="dxa"/>
            <w:gridSpan w:val="2"/>
          </w:tcPr>
          <w:p w14:paraId="1ECCA4DA" w14:textId="4922B5D2" w:rsidR="005E4B60" w:rsidRPr="00C46D59" w:rsidRDefault="008A6FE5" w:rsidP="00450AF2">
            <w:pPr>
              <w:rPr>
                <w:rFonts w:ascii="Times New Roman" w:hAnsi="Times New Roman" w:cs="Times New Roman"/>
                <w:b/>
                <w:sz w:val="24"/>
                <w:szCs w:val="24"/>
              </w:rPr>
            </w:pPr>
            <w:r>
              <w:rPr>
                <w:rFonts w:ascii="Times New Roman" w:hAnsi="Times New Roman" w:cs="Times New Roman"/>
                <w:b/>
                <w:sz w:val="24"/>
                <w:szCs w:val="24"/>
              </w:rPr>
              <w:t>Reading 3</w:t>
            </w:r>
            <w:bookmarkStart w:id="0" w:name="_GoBack"/>
            <w:bookmarkEnd w:id="0"/>
          </w:p>
        </w:tc>
        <w:tc>
          <w:tcPr>
            <w:tcW w:w="1453" w:type="dxa"/>
            <w:vAlign w:val="center"/>
          </w:tcPr>
          <w:p w14:paraId="2BDD07F4" w14:textId="692E3925" w:rsidR="005E4B60" w:rsidRPr="00C46D59" w:rsidRDefault="005E4B60" w:rsidP="00450AF2">
            <w:pPr>
              <w:rPr>
                <w:rFonts w:ascii="Times New Roman" w:hAnsi="Times New Roman" w:cs="Times New Roman"/>
                <w:color w:val="FF0000"/>
                <w:sz w:val="24"/>
                <w:szCs w:val="24"/>
              </w:rPr>
            </w:pPr>
          </w:p>
        </w:tc>
        <w:tc>
          <w:tcPr>
            <w:tcW w:w="1719" w:type="dxa"/>
          </w:tcPr>
          <w:p w14:paraId="5986DD6D" w14:textId="77777777" w:rsidR="005E4B60" w:rsidRPr="00C46D59" w:rsidRDefault="005E4B60" w:rsidP="00450AF2">
            <w:pPr>
              <w:rPr>
                <w:rFonts w:ascii="Times New Roman" w:hAnsi="Times New Roman" w:cs="Times New Roman"/>
                <w:sz w:val="24"/>
                <w:szCs w:val="24"/>
              </w:rPr>
            </w:pPr>
            <w:r w:rsidRPr="00C46D59">
              <w:rPr>
                <w:rFonts w:ascii="Times New Roman" w:hAnsi="Times New Roman" w:cs="Times New Roman"/>
                <w:sz w:val="24"/>
                <w:szCs w:val="24"/>
              </w:rPr>
              <w:t>Mata Kuliah Wajib</w:t>
            </w:r>
          </w:p>
        </w:tc>
        <w:tc>
          <w:tcPr>
            <w:tcW w:w="2003" w:type="dxa"/>
          </w:tcPr>
          <w:p w14:paraId="25E98ADF" w14:textId="77777777" w:rsidR="005E4B60" w:rsidRPr="00C46D59" w:rsidRDefault="005E4B60" w:rsidP="00450AF2">
            <w:pPr>
              <w:jc w:val="center"/>
              <w:rPr>
                <w:rFonts w:ascii="Times New Roman" w:hAnsi="Times New Roman" w:cs="Times New Roman"/>
                <w:sz w:val="24"/>
                <w:szCs w:val="24"/>
              </w:rPr>
            </w:pPr>
            <w:r w:rsidRPr="00C46D59">
              <w:rPr>
                <w:rFonts w:ascii="Times New Roman" w:hAnsi="Times New Roman" w:cs="Times New Roman"/>
                <w:sz w:val="24"/>
                <w:szCs w:val="24"/>
              </w:rPr>
              <w:t>2</w:t>
            </w:r>
          </w:p>
        </w:tc>
        <w:tc>
          <w:tcPr>
            <w:tcW w:w="1587" w:type="dxa"/>
          </w:tcPr>
          <w:p w14:paraId="0B81528C" w14:textId="77777777" w:rsidR="005E4B60" w:rsidRPr="00C46D59" w:rsidRDefault="005E4B60" w:rsidP="00450AF2">
            <w:pPr>
              <w:jc w:val="center"/>
              <w:rPr>
                <w:rFonts w:ascii="Times New Roman" w:hAnsi="Times New Roman" w:cs="Times New Roman"/>
                <w:sz w:val="24"/>
                <w:szCs w:val="24"/>
                <w:lang w:val="id-ID"/>
              </w:rPr>
            </w:pPr>
            <w:r w:rsidRPr="00C46D59">
              <w:rPr>
                <w:rFonts w:ascii="Times New Roman" w:hAnsi="Times New Roman" w:cs="Times New Roman"/>
                <w:sz w:val="24"/>
                <w:szCs w:val="24"/>
                <w:lang w:val="id-ID"/>
              </w:rPr>
              <w:t>VII</w:t>
            </w:r>
          </w:p>
        </w:tc>
        <w:tc>
          <w:tcPr>
            <w:tcW w:w="2402" w:type="dxa"/>
          </w:tcPr>
          <w:p w14:paraId="7B488DE9" w14:textId="77777777" w:rsidR="005E4B60" w:rsidRPr="00C46D59" w:rsidRDefault="005E4B60" w:rsidP="00450AF2">
            <w:pPr>
              <w:rPr>
                <w:rFonts w:ascii="Times New Roman" w:hAnsi="Times New Roman" w:cs="Times New Roman"/>
                <w:sz w:val="24"/>
                <w:szCs w:val="24"/>
              </w:rPr>
            </w:pPr>
            <w:r w:rsidRPr="00C46D59">
              <w:rPr>
                <w:rFonts w:ascii="Times New Roman" w:hAnsi="Times New Roman" w:cs="Times New Roman"/>
                <w:sz w:val="24"/>
                <w:szCs w:val="24"/>
              </w:rPr>
              <w:t>15 April 2019</w:t>
            </w:r>
          </w:p>
        </w:tc>
      </w:tr>
      <w:tr w:rsidR="005E4B60" w:rsidRPr="00C46D59" w14:paraId="678B896E" w14:textId="77777777" w:rsidTr="00450AF2">
        <w:tc>
          <w:tcPr>
            <w:tcW w:w="3786" w:type="dxa"/>
            <w:gridSpan w:val="2"/>
            <w:vMerge w:val="restart"/>
          </w:tcPr>
          <w:p w14:paraId="27F3A70F" w14:textId="77777777" w:rsidR="005E4B60" w:rsidRPr="00C46D59" w:rsidRDefault="005E4B60" w:rsidP="00450AF2">
            <w:pPr>
              <w:jc w:val="center"/>
              <w:rPr>
                <w:rFonts w:ascii="Times New Roman" w:hAnsi="Times New Roman" w:cs="Times New Roman"/>
                <w:b/>
                <w:sz w:val="24"/>
                <w:szCs w:val="24"/>
              </w:rPr>
            </w:pPr>
            <w:r w:rsidRPr="00C46D59">
              <w:rPr>
                <w:rFonts w:ascii="Times New Roman" w:hAnsi="Times New Roman" w:cs="Times New Roman"/>
                <w:b/>
                <w:sz w:val="24"/>
                <w:szCs w:val="24"/>
              </w:rPr>
              <w:t>OTORISASI</w:t>
            </w:r>
          </w:p>
        </w:tc>
        <w:tc>
          <w:tcPr>
            <w:tcW w:w="3172" w:type="dxa"/>
            <w:gridSpan w:val="2"/>
          </w:tcPr>
          <w:p w14:paraId="495CBF6B" w14:textId="77777777" w:rsidR="005E4B60" w:rsidRPr="00C46D59" w:rsidRDefault="005E4B60" w:rsidP="00450AF2">
            <w:pPr>
              <w:jc w:val="center"/>
              <w:rPr>
                <w:rFonts w:ascii="Times New Roman" w:hAnsi="Times New Roman" w:cs="Times New Roman"/>
                <w:b/>
                <w:sz w:val="24"/>
                <w:szCs w:val="24"/>
              </w:rPr>
            </w:pPr>
            <w:r w:rsidRPr="00C46D59">
              <w:rPr>
                <w:rFonts w:ascii="Times New Roman" w:hAnsi="Times New Roman" w:cs="Times New Roman"/>
                <w:b/>
                <w:sz w:val="24"/>
                <w:szCs w:val="24"/>
              </w:rPr>
              <w:t>Dosen Pengembang RPS</w:t>
            </w:r>
          </w:p>
          <w:p w14:paraId="062844F7" w14:textId="77777777" w:rsidR="005E4B60" w:rsidRPr="00C46D59" w:rsidRDefault="005E4B60" w:rsidP="00450AF2">
            <w:pPr>
              <w:jc w:val="center"/>
              <w:rPr>
                <w:rFonts w:ascii="Times New Roman" w:hAnsi="Times New Roman" w:cs="Times New Roman"/>
                <w:b/>
                <w:sz w:val="24"/>
                <w:szCs w:val="24"/>
              </w:rPr>
            </w:pPr>
            <w:r w:rsidRPr="00C46D59">
              <w:rPr>
                <w:rFonts w:ascii="Times New Roman" w:hAnsi="Times New Roman" w:cs="Times New Roman"/>
                <w:b/>
                <w:sz w:val="24"/>
                <w:szCs w:val="24"/>
              </w:rPr>
              <w:t>(Puspita Dewi, M.Pd)</w:t>
            </w:r>
          </w:p>
        </w:tc>
        <w:tc>
          <w:tcPr>
            <w:tcW w:w="3590" w:type="dxa"/>
            <w:gridSpan w:val="2"/>
          </w:tcPr>
          <w:p w14:paraId="51EA6A15" w14:textId="77777777" w:rsidR="005E4B60" w:rsidRPr="00C46D59" w:rsidRDefault="005E4B60" w:rsidP="00450AF2">
            <w:pPr>
              <w:jc w:val="center"/>
              <w:rPr>
                <w:rFonts w:ascii="Times New Roman" w:hAnsi="Times New Roman" w:cs="Times New Roman"/>
                <w:b/>
                <w:sz w:val="24"/>
                <w:szCs w:val="24"/>
              </w:rPr>
            </w:pPr>
            <w:r w:rsidRPr="00C46D59">
              <w:rPr>
                <w:rFonts w:ascii="Times New Roman" w:hAnsi="Times New Roman" w:cs="Times New Roman"/>
                <w:b/>
                <w:sz w:val="24"/>
                <w:szCs w:val="24"/>
              </w:rPr>
              <w:t>Koordinator RMK</w:t>
            </w:r>
          </w:p>
          <w:p w14:paraId="28F483DE" w14:textId="77777777" w:rsidR="005E4B60" w:rsidRPr="00C46D59" w:rsidRDefault="005E4B60" w:rsidP="00450AF2">
            <w:pPr>
              <w:rPr>
                <w:rFonts w:ascii="Times New Roman" w:hAnsi="Times New Roman" w:cs="Times New Roman"/>
                <w:b/>
                <w:sz w:val="24"/>
                <w:szCs w:val="24"/>
              </w:rPr>
            </w:pPr>
            <w:r w:rsidRPr="00C46D59">
              <w:rPr>
                <w:rFonts w:ascii="Times New Roman" w:hAnsi="Times New Roman" w:cs="Times New Roman"/>
                <w:b/>
                <w:sz w:val="24"/>
                <w:szCs w:val="24"/>
              </w:rPr>
              <w:t xml:space="preserve">                        </w:t>
            </w:r>
          </w:p>
        </w:tc>
        <w:tc>
          <w:tcPr>
            <w:tcW w:w="2402" w:type="dxa"/>
          </w:tcPr>
          <w:p w14:paraId="4773A621" w14:textId="77777777" w:rsidR="005E4B60" w:rsidRPr="00C46D59" w:rsidRDefault="005E4B60" w:rsidP="00450AF2">
            <w:pPr>
              <w:jc w:val="center"/>
              <w:rPr>
                <w:rFonts w:ascii="Times New Roman" w:hAnsi="Times New Roman" w:cs="Times New Roman"/>
                <w:b/>
                <w:sz w:val="24"/>
                <w:szCs w:val="24"/>
              </w:rPr>
            </w:pPr>
            <w:r w:rsidRPr="00C46D59">
              <w:rPr>
                <w:rFonts w:ascii="Times New Roman" w:hAnsi="Times New Roman" w:cs="Times New Roman"/>
                <w:b/>
                <w:sz w:val="24"/>
                <w:szCs w:val="24"/>
              </w:rPr>
              <w:t>Kaprodi</w:t>
            </w:r>
          </w:p>
          <w:p w14:paraId="3AB90898" w14:textId="77777777" w:rsidR="005E4B60" w:rsidRPr="00C46D59" w:rsidRDefault="005E4B60" w:rsidP="00450AF2">
            <w:pPr>
              <w:jc w:val="center"/>
              <w:rPr>
                <w:rFonts w:ascii="Times New Roman" w:hAnsi="Times New Roman" w:cs="Times New Roman"/>
                <w:b/>
                <w:sz w:val="24"/>
                <w:szCs w:val="24"/>
              </w:rPr>
            </w:pPr>
            <w:r w:rsidRPr="00C46D59">
              <w:rPr>
                <w:rFonts w:ascii="Times New Roman" w:hAnsi="Times New Roman" w:cs="Times New Roman"/>
                <w:b/>
                <w:sz w:val="24"/>
                <w:szCs w:val="24"/>
              </w:rPr>
              <w:t>(Puspita Dewi, M.Pd)</w:t>
            </w:r>
          </w:p>
        </w:tc>
      </w:tr>
      <w:tr w:rsidR="005E4B60" w:rsidRPr="00C46D59" w14:paraId="388DEB6C" w14:textId="77777777" w:rsidTr="00450AF2">
        <w:tc>
          <w:tcPr>
            <w:tcW w:w="3786" w:type="dxa"/>
            <w:gridSpan w:val="2"/>
            <w:vMerge/>
          </w:tcPr>
          <w:p w14:paraId="6F243579" w14:textId="77777777" w:rsidR="005E4B60" w:rsidRPr="00C46D59" w:rsidRDefault="005E4B60" w:rsidP="00450AF2">
            <w:pPr>
              <w:rPr>
                <w:rFonts w:ascii="Times New Roman" w:hAnsi="Times New Roman" w:cs="Times New Roman"/>
                <w:b/>
                <w:sz w:val="24"/>
                <w:szCs w:val="24"/>
              </w:rPr>
            </w:pPr>
          </w:p>
        </w:tc>
        <w:tc>
          <w:tcPr>
            <w:tcW w:w="3172" w:type="dxa"/>
            <w:gridSpan w:val="2"/>
            <w:tcBorders>
              <w:bottom w:val="single" w:sz="4" w:space="0" w:color="auto"/>
            </w:tcBorders>
          </w:tcPr>
          <w:p w14:paraId="5B244E1A" w14:textId="77777777" w:rsidR="005E4B60" w:rsidRPr="00C46D59" w:rsidRDefault="005E4B60" w:rsidP="00450AF2">
            <w:pPr>
              <w:jc w:val="center"/>
              <w:rPr>
                <w:rFonts w:ascii="Times New Roman" w:hAnsi="Times New Roman" w:cs="Times New Roman"/>
                <w:b/>
                <w:sz w:val="24"/>
                <w:szCs w:val="24"/>
              </w:rPr>
            </w:pPr>
            <w:r w:rsidRPr="00C46D59">
              <w:rPr>
                <w:rFonts w:ascii="Times New Roman" w:hAnsi="Times New Roman" w:cs="Times New Roman"/>
                <w:sz w:val="24"/>
                <w:szCs w:val="24"/>
              </w:rPr>
              <w:t>Tanda Tangan</w:t>
            </w:r>
          </w:p>
          <w:p w14:paraId="1AD5320F" w14:textId="77777777" w:rsidR="005E4B60" w:rsidRPr="00C46D59" w:rsidRDefault="005E4B60" w:rsidP="00450AF2">
            <w:pPr>
              <w:jc w:val="center"/>
              <w:rPr>
                <w:rFonts w:ascii="Times New Roman" w:hAnsi="Times New Roman" w:cs="Times New Roman"/>
                <w:sz w:val="24"/>
                <w:szCs w:val="24"/>
              </w:rPr>
            </w:pPr>
          </w:p>
          <w:p w14:paraId="7FEE3187" w14:textId="77777777" w:rsidR="005E4B60" w:rsidRPr="00C46D59" w:rsidRDefault="005E4B60" w:rsidP="00450AF2">
            <w:pPr>
              <w:jc w:val="center"/>
              <w:rPr>
                <w:rFonts w:ascii="Times New Roman" w:hAnsi="Times New Roman" w:cs="Times New Roman"/>
                <w:sz w:val="24"/>
                <w:szCs w:val="24"/>
              </w:rPr>
            </w:pPr>
          </w:p>
          <w:p w14:paraId="6FEEFE34" w14:textId="77777777" w:rsidR="005E4B60" w:rsidRPr="00C46D59" w:rsidRDefault="005E4B60" w:rsidP="00450AF2">
            <w:pPr>
              <w:jc w:val="center"/>
              <w:rPr>
                <w:rFonts w:ascii="Times New Roman" w:hAnsi="Times New Roman" w:cs="Times New Roman"/>
                <w:sz w:val="24"/>
                <w:szCs w:val="24"/>
              </w:rPr>
            </w:pPr>
          </w:p>
        </w:tc>
        <w:tc>
          <w:tcPr>
            <w:tcW w:w="3590" w:type="dxa"/>
            <w:gridSpan w:val="2"/>
            <w:tcBorders>
              <w:bottom w:val="single" w:sz="4" w:space="0" w:color="auto"/>
            </w:tcBorders>
          </w:tcPr>
          <w:p w14:paraId="3E9AFBF7" w14:textId="77777777" w:rsidR="005E4B60" w:rsidRPr="00C46D59" w:rsidRDefault="005E4B60" w:rsidP="00450AF2">
            <w:pPr>
              <w:jc w:val="center"/>
              <w:rPr>
                <w:rFonts w:ascii="Times New Roman" w:hAnsi="Times New Roman" w:cs="Times New Roman"/>
                <w:sz w:val="24"/>
                <w:szCs w:val="24"/>
              </w:rPr>
            </w:pPr>
            <w:r w:rsidRPr="00C46D59">
              <w:rPr>
                <w:rFonts w:ascii="Times New Roman" w:hAnsi="Times New Roman" w:cs="Times New Roman"/>
                <w:sz w:val="24"/>
                <w:szCs w:val="24"/>
              </w:rPr>
              <w:t>Tanda Tangan</w:t>
            </w:r>
          </w:p>
        </w:tc>
        <w:tc>
          <w:tcPr>
            <w:tcW w:w="2402" w:type="dxa"/>
            <w:tcBorders>
              <w:bottom w:val="single" w:sz="4" w:space="0" w:color="auto"/>
            </w:tcBorders>
          </w:tcPr>
          <w:p w14:paraId="5AC0FBEF" w14:textId="77777777" w:rsidR="005E4B60" w:rsidRPr="00C46D59" w:rsidRDefault="005E4B60" w:rsidP="00450AF2">
            <w:pPr>
              <w:jc w:val="center"/>
              <w:rPr>
                <w:rFonts w:ascii="Times New Roman" w:hAnsi="Times New Roman" w:cs="Times New Roman"/>
                <w:sz w:val="24"/>
                <w:szCs w:val="24"/>
              </w:rPr>
            </w:pPr>
            <w:r w:rsidRPr="00C46D59">
              <w:rPr>
                <w:rFonts w:ascii="Times New Roman" w:hAnsi="Times New Roman" w:cs="Times New Roman"/>
                <w:sz w:val="24"/>
                <w:szCs w:val="24"/>
              </w:rPr>
              <w:t>Tanda Tangan</w:t>
            </w:r>
          </w:p>
        </w:tc>
      </w:tr>
      <w:tr w:rsidR="005E4B60" w:rsidRPr="00C46D59" w14:paraId="2FC38BFA" w14:textId="77777777" w:rsidTr="00450AF2">
        <w:tc>
          <w:tcPr>
            <w:tcW w:w="3786" w:type="dxa"/>
            <w:gridSpan w:val="2"/>
            <w:vMerge w:val="restart"/>
          </w:tcPr>
          <w:p w14:paraId="378D61C8" w14:textId="77777777" w:rsidR="005E4B60" w:rsidRPr="00C46D59" w:rsidRDefault="005E4B60" w:rsidP="00450AF2">
            <w:pPr>
              <w:rPr>
                <w:rFonts w:ascii="Times New Roman" w:hAnsi="Times New Roman" w:cs="Times New Roman"/>
                <w:b/>
                <w:sz w:val="24"/>
                <w:szCs w:val="24"/>
              </w:rPr>
            </w:pPr>
            <w:r w:rsidRPr="00C46D59">
              <w:rPr>
                <w:rFonts w:ascii="Times New Roman" w:hAnsi="Times New Roman" w:cs="Times New Roman"/>
                <w:b/>
                <w:sz w:val="24"/>
                <w:szCs w:val="24"/>
              </w:rPr>
              <w:t>Capaian Pembelajaran (CP)</w:t>
            </w:r>
          </w:p>
        </w:tc>
        <w:tc>
          <w:tcPr>
            <w:tcW w:w="9164" w:type="dxa"/>
            <w:gridSpan w:val="5"/>
            <w:tcBorders>
              <w:top w:val="single" w:sz="4" w:space="0" w:color="auto"/>
              <w:bottom w:val="single" w:sz="4" w:space="0" w:color="auto"/>
            </w:tcBorders>
          </w:tcPr>
          <w:p w14:paraId="45ECFD70" w14:textId="77777777" w:rsidR="005E4B60" w:rsidRPr="00C46D59" w:rsidRDefault="005E4B60" w:rsidP="00450AF2">
            <w:pPr>
              <w:rPr>
                <w:rFonts w:ascii="Times New Roman" w:hAnsi="Times New Roman" w:cs="Times New Roman"/>
                <w:b/>
                <w:sz w:val="24"/>
                <w:szCs w:val="24"/>
              </w:rPr>
            </w:pPr>
            <w:r w:rsidRPr="00C46D59">
              <w:rPr>
                <w:rFonts w:ascii="Times New Roman" w:hAnsi="Times New Roman" w:cs="Times New Roman"/>
                <w:b/>
                <w:sz w:val="24"/>
                <w:szCs w:val="24"/>
              </w:rPr>
              <w:t>CPL-PRODI</w:t>
            </w:r>
          </w:p>
        </w:tc>
      </w:tr>
      <w:tr w:rsidR="00196299" w:rsidRPr="00C46D59" w14:paraId="504474FF" w14:textId="77777777" w:rsidTr="00450AF2">
        <w:tc>
          <w:tcPr>
            <w:tcW w:w="3786" w:type="dxa"/>
            <w:gridSpan w:val="2"/>
            <w:vMerge/>
          </w:tcPr>
          <w:p w14:paraId="7BDDCAEF" w14:textId="77777777" w:rsidR="00196299" w:rsidRPr="00C46D59" w:rsidRDefault="00196299" w:rsidP="00196299">
            <w:pPr>
              <w:rPr>
                <w:rFonts w:ascii="Times New Roman" w:hAnsi="Times New Roman" w:cs="Times New Roman"/>
                <w:b/>
                <w:sz w:val="24"/>
                <w:szCs w:val="24"/>
              </w:rPr>
            </w:pPr>
          </w:p>
        </w:tc>
        <w:tc>
          <w:tcPr>
            <w:tcW w:w="1453" w:type="dxa"/>
            <w:tcBorders>
              <w:top w:val="single" w:sz="4" w:space="0" w:color="auto"/>
            </w:tcBorders>
          </w:tcPr>
          <w:p w14:paraId="06BF4038" w14:textId="500F4966" w:rsidR="00196299" w:rsidRPr="00C46D59" w:rsidRDefault="00196299" w:rsidP="00196299">
            <w:pPr>
              <w:jc w:val="center"/>
              <w:rPr>
                <w:rFonts w:ascii="Times New Roman" w:hAnsi="Times New Roman" w:cs="Times New Roman"/>
                <w:sz w:val="24"/>
                <w:szCs w:val="24"/>
              </w:rPr>
            </w:pPr>
            <w:r>
              <w:t>P3</w:t>
            </w:r>
          </w:p>
        </w:tc>
        <w:tc>
          <w:tcPr>
            <w:tcW w:w="7711" w:type="dxa"/>
            <w:gridSpan w:val="4"/>
            <w:tcBorders>
              <w:top w:val="single" w:sz="4" w:space="0" w:color="auto"/>
            </w:tcBorders>
          </w:tcPr>
          <w:p w14:paraId="720F4E87" w14:textId="77777777" w:rsidR="00196299" w:rsidRPr="00C46D59" w:rsidRDefault="00196299" w:rsidP="00196299">
            <w:pPr>
              <w:rPr>
                <w:rFonts w:ascii="Times New Roman" w:hAnsi="Times New Roman" w:cs="Times New Roman"/>
                <w:sz w:val="24"/>
                <w:szCs w:val="24"/>
              </w:rPr>
            </w:pPr>
            <w:r w:rsidRPr="00C46D59">
              <w:rPr>
                <w:rFonts w:ascii="Times New Roman" w:hAnsi="Times New Roman" w:cs="Times New Roman"/>
                <w:sz w:val="24"/>
                <w:szCs w:val="24"/>
              </w:rPr>
              <w:t>Mampu mengelaborasi dan mengembangkan konsep-konsep teoritis dalam ilmu bahasa dan Sastra.</w:t>
            </w:r>
          </w:p>
        </w:tc>
      </w:tr>
      <w:tr w:rsidR="00196299" w:rsidRPr="00C46D59" w14:paraId="31E0722B" w14:textId="77777777" w:rsidTr="00450AF2">
        <w:tc>
          <w:tcPr>
            <w:tcW w:w="3786" w:type="dxa"/>
            <w:gridSpan w:val="2"/>
            <w:vMerge/>
          </w:tcPr>
          <w:p w14:paraId="6D494076" w14:textId="77777777" w:rsidR="00196299" w:rsidRPr="00C46D59" w:rsidRDefault="00196299" w:rsidP="00196299">
            <w:pPr>
              <w:rPr>
                <w:rFonts w:ascii="Times New Roman" w:hAnsi="Times New Roman" w:cs="Times New Roman"/>
                <w:b/>
                <w:sz w:val="24"/>
                <w:szCs w:val="24"/>
              </w:rPr>
            </w:pPr>
          </w:p>
        </w:tc>
        <w:tc>
          <w:tcPr>
            <w:tcW w:w="1453" w:type="dxa"/>
          </w:tcPr>
          <w:p w14:paraId="2E3AE94D" w14:textId="3C2DDB50" w:rsidR="00196299" w:rsidRPr="00C46D59" w:rsidRDefault="00196299" w:rsidP="00196299">
            <w:pPr>
              <w:jc w:val="center"/>
              <w:rPr>
                <w:rFonts w:ascii="Times New Roman" w:hAnsi="Times New Roman" w:cs="Times New Roman"/>
                <w:sz w:val="24"/>
                <w:szCs w:val="24"/>
              </w:rPr>
            </w:pPr>
            <w:r>
              <w:t>KU1</w:t>
            </w:r>
          </w:p>
        </w:tc>
        <w:tc>
          <w:tcPr>
            <w:tcW w:w="7711" w:type="dxa"/>
            <w:gridSpan w:val="4"/>
          </w:tcPr>
          <w:p w14:paraId="25150152" w14:textId="77777777" w:rsidR="00196299" w:rsidRPr="00C46D59" w:rsidRDefault="00196299" w:rsidP="00196299">
            <w:pPr>
              <w:rPr>
                <w:rFonts w:ascii="Times New Roman" w:hAnsi="Times New Roman" w:cs="Times New Roman"/>
                <w:sz w:val="24"/>
                <w:szCs w:val="24"/>
              </w:rPr>
            </w:pPr>
            <w:r w:rsidRPr="00C46D59">
              <w:rPr>
                <w:rFonts w:ascii="Times New Roman" w:hAnsi="Times New Roman" w:cs="Times New Roman"/>
                <w:sz w:val="24"/>
                <w:szCs w:val="24"/>
              </w:rPr>
              <w:t>Mampu mengaplikasikan bidang keahliannya dan memanfaatkan IPTEKS pada bidangnya dalam penyelesaian masalah serta mampu beradaptasi terhadap situasi yang dihadapi.</w:t>
            </w:r>
          </w:p>
        </w:tc>
      </w:tr>
      <w:tr w:rsidR="00196299" w:rsidRPr="00C46D59" w14:paraId="29BBBAED" w14:textId="77777777" w:rsidTr="00450AF2">
        <w:trPr>
          <w:trHeight w:val="70"/>
        </w:trPr>
        <w:tc>
          <w:tcPr>
            <w:tcW w:w="3786" w:type="dxa"/>
            <w:gridSpan w:val="2"/>
            <w:vMerge/>
          </w:tcPr>
          <w:p w14:paraId="0A88AB20" w14:textId="77777777" w:rsidR="00196299" w:rsidRPr="00C46D59" w:rsidRDefault="00196299" w:rsidP="00196299">
            <w:pPr>
              <w:rPr>
                <w:rFonts w:ascii="Times New Roman" w:hAnsi="Times New Roman" w:cs="Times New Roman"/>
                <w:b/>
                <w:sz w:val="24"/>
                <w:szCs w:val="24"/>
              </w:rPr>
            </w:pPr>
          </w:p>
        </w:tc>
        <w:tc>
          <w:tcPr>
            <w:tcW w:w="1453" w:type="dxa"/>
          </w:tcPr>
          <w:p w14:paraId="38199363" w14:textId="239A95BA" w:rsidR="00196299" w:rsidRPr="00C46D59" w:rsidRDefault="00196299" w:rsidP="00196299">
            <w:pPr>
              <w:jc w:val="center"/>
              <w:rPr>
                <w:rFonts w:ascii="Times New Roman" w:hAnsi="Times New Roman" w:cs="Times New Roman"/>
                <w:sz w:val="24"/>
                <w:szCs w:val="24"/>
              </w:rPr>
            </w:pPr>
            <w:r>
              <w:t>KU2</w:t>
            </w:r>
          </w:p>
        </w:tc>
        <w:tc>
          <w:tcPr>
            <w:tcW w:w="7711" w:type="dxa"/>
            <w:gridSpan w:val="4"/>
          </w:tcPr>
          <w:p w14:paraId="48380F9C" w14:textId="77777777" w:rsidR="00196299" w:rsidRPr="00C46D59" w:rsidRDefault="00196299" w:rsidP="00196299">
            <w:pPr>
              <w:rPr>
                <w:rFonts w:ascii="Times New Roman" w:hAnsi="Times New Roman" w:cs="Times New Roman"/>
                <w:sz w:val="24"/>
                <w:szCs w:val="24"/>
              </w:rPr>
            </w:pPr>
            <w:r w:rsidRPr="00C46D59">
              <w:rPr>
                <w:rFonts w:ascii="Times New Roman" w:hAnsi="Times New Roman" w:cs="Times New Roman"/>
                <w:sz w:val="24"/>
                <w:szCs w:val="24"/>
              </w:rPr>
              <w:t>Mampu menerapkan konsep-konsep filosofi paradigmatis,teoritis, dan metodologis ilmu bahasa dan sastra dalam meningkatkan kinerja profesional sehingga dihasilkan karya yang kreatif, orisinil, dan teruji.</w:t>
            </w:r>
          </w:p>
        </w:tc>
      </w:tr>
      <w:tr w:rsidR="00196299" w:rsidRPr="00C46D59" w14:paraId="11B342B3" w14:textId="77777777" w:rsidTr="00450AF2">
        <w:tc>
          <w:tcPr>
            <w:tcW w:w="3786" w:type="dxa"/>
            <w:gridSpan w:val="2"/>
            <w:vMerge/>
          </w:tcPr>
          <w:p w14:paraId="21FED51D" w14:textId="77777777" w:rsidR="00196299" w:rsidRPr="00C46D59" w:rsidRDefault="00196299" w:rsidP="00196299">
            <w:pPr>
              <w:rPr>
                <w:rFonts w:ascii="Times New Roman" w:hAnsi="Times New Roman" w:cs="Times New Roman"/>
                <w:b/>
                <w:sz w:val="24"/>
                <w:szCs w:val="24"/>
              </w:rPr>
            </w:pPr>
          </w:p>
        </w:tc>
        <w:tc>
          <w:tcPr>
            <w:tcW w:w="1453" w:type="dxa"/>
          </w:tcPr>
          <w:p w14:paraId="48428A28" w14:textId="438A0225" w:rsidR="00196299" w:rsidRPr="00C46D59" w:rsidRDefault="00196299" w:rsidP="00196299">
            <w:pPr>
              <w:jc w:val="center"/>
              <w:rPr>
                <w:rFonts w:ascii="Times New Roman" w:hAnsi="Times New Roman" w:cs="Times New Roman"/>
                <w:sz w:val="24"/>
                <w:szCs w:val="24"/>
              </w:rPr>
            </w:pPr>
            <w:r>
              <w:t>KK3</w:t>
            </w:r>
          </w:p>
        </w:tc>
        <w:tc>
          <w:tcPr>
            <w:tcW w:w="7711" w:type="dxa"/>
            <w:gridSpan w:val="4"/>
          </w:tcPr>
          <w:p w14:paraId="3BBB0B74" w14:textId="77777777" w:rsidR="00196299" w:rsidRPr="00C46D59" w:rsidRDefault="00196299" w:rsidP="00196299">
            <w:pPr>
              <w:rPr>
                <w:rFonts w:ascii="Times New Roman" w:hAnsi="Times New Roman" w:cs="Times New Roman"/>
                <w:sz w:val="24"/>
                <w:szCs w:val="24"/>
              </w:rPr>
            </w:pPr>
            <w:r w:rsidRPr="00C46D59">
              <w:rPr>
                <w:rFonts w:ascii="Times New Roman" w:hAnsi="Times New Roman" w:cs="Times New Roman"/>
                <w:sz w:val="24"/>
                <w:szCs w:val="24"/>
              </w:rPr>
              <w:t>Mampu menerapkan ilmu dan keterampilan berbahasa dalam bidang pariwisata dan budaya dalam mendukung NTB sebagai daerah tujuan wisata.</w:t>
            </w:r>
          </w:p>
        </w:tc>
      </w:tr>
      <w:tr w:rsidR="00196299" w:rsidRPr="00C46D59" w14:paraId="5258CEBD" w14:textId="77777777" w:rsidTr="00450AF2">
        <w:tc>
          <w:tcPr>
            <w:tcW w:w="3786" w:type="dxa"/>
            <w:gridSpan w:val="2"/>
            <w:vMerge/>
          </w:tcPr>
          <w:p w14:paraId="25129389" w14:textId="77777777" w:rsidR="00196299" w:rsidRPr="00C46D59" w:rsidRDefault="00196299" w:rsidP="00196299">
            <w:pPr>
              <w:rPr>
                <w:rFonts w:ascii="Times New Roman" w:hAnsi="Times New Roman" w:cs="Times New Roman"/>
                <w:b/>
                <w:sz w:val="24"/>
                <w:szCs w:val="24"/>
              </w:rPr>
            </w:pPr>
          </w:p>
        </w:tc>
        <w:tc>
          <w:tcPr>
            <w:tcW w:w="1453" w:type="dxa"/>
          </w:tcPr>
          <w:p w14:paraId="54B2C5AF" w14:textId="1426E401" w:rsidR="00196299" w:rsidRPr="00C46D59" w:rsidRDefault="00196299" w:rsidP="00196299">
            <w:pPr>
              <w:jc w:val="center"/>
              <w:rPr>
                <w:rFonts w:ascii="Times New Roman" w:hAnsi="Times New Roman" w:cs="Times New Roman"/>
                <w:sz w:val="24"/>
                <w:szCs w:val="24"/>
              </w:rPr>
            </w:pPr>
            <w:r>
              <w:t>KK4</w:t>
            </w:r>
          </w:p>
        </w:tc>
        <w:tc>
          <w:tcPr>
            <w:tcW w:w="7711" w:type="dxa"/>
            <w:gridSpan w:val="4"/>
          </w:tcPr>
          <w:p w14:paraId="6956BF63" w14:textId="77777777" w:rsidR="00196299" w:rsidRPr="00C46D59" w:rsidRDefault="00196299" w:rsidP="00196299">
            <w:pPr>
              <w:tabs>
                <w:tab w:val="num" w:pos="567"/>
              </w:tabs>
              <w:spacing w:line="360" w:lineRule="auto"/>
              <w:jc w:val="both"/>
              <w:rPr>
                <w:rFonts w:ascii="Times New Roman" w:hAnsi="Times New Roman" w:cs="Times New Roman"/>
                <w:sz w:val="24"/>
                <w:szCs w:val="24"/>
              </w:rPr>
            </w:pPr>
            <w:r w:rsidRPr="00C46D59">
              <w:rPr>
                <w:rFonts w:ascii="Times New Roman" w:hAnsi="Times New Roman" w:cs="Times New Roman"/>
                <w:sz w:val="24"/>
                <w:szCs w:val="24"/>
              </w:rPr>
              <w:t>Memiliki wawasan kewirausahaan yang baik sesuai dengan karakter daerah.</w:t>
            </w:r>
          </w:p>
          <w:p w14:paraId="3FF9199F" w14:textId="77777777" w:rsidR="00196299" w:rsidRPr="00C46D59" w:rsidRDefault="00196299" w:rsidP="00196299">
            <w:pPr>
              <w:rPr>
                <w:rFonts w:ascii="Times New Roman" w:hAnsi="Times New Roman" w:cs="Times New Roman"/>
                <w:sz w:val="24"/>
                <w:szCs w:val="24"/>
              </w:rPr>
            </w:pPr>
          </w:p>
        </w:tc>
      </w:tr>
      <w:tr w:rsidR="005E4B60" w:rsidRPr="00C46D59" w14:paraId="531F6E34" w14:textId="77777777" w:rsidTr="00450AF2">
        <w:tc>
          <w:tcPr>
            <w:tcW w:w="3786" w:type="dxa"/>
            <w:gridSpan w:val="2"/>
            <w:vMerge/>
          </w:tcPr>
          <w:p w14:paraId="34000AAB" w14:textId="77777777" w:rsidR="005E4B60" w:rsidRPr="00C46D59" w:rsidRDefault="005E4B60" w:rsidP="00450AF2">
            <w:pPr>
              <w:rPr>
                <w:rFonts w:ascii="Times New Roman" w:hAnsi="Times New Roman" w:cs="Times New Roman"/>
                <w:b/>
                <w:sz w:val="24"/>
                <w:szCs w:val="24"/>
              </w:rPr>
            </w:pPr>
          </w:p>
        </w:tc>
        <w:tc>
          <w:tcPr>
            <w:tcW w:w="1453" w:type="dxa"/>
          </w:tcPr>
          <w:p w14:paraId="00A60C14" w14:textId="77777777" w:rsidR="005E4B60" w:rsidRPr="00C46D59" w:rsidRDefault="005E4B60" w:rsidP="00450AF2">
            <w:pPr>
              <w:rPr>
                <w:rFonts w:ascii="Times New Roman" w:hAnsi="Times New Roman" w:cs="Times New Roman"/>
                <w:sz w:val="24"/>
                <w:szCs w:val="24"/>
                <w:lang w:val="id-ID"/>
              </w:rPr>
            </w:pPr>
          </w:p>
        </w:tc>
        <w:tc>
          <w:tcPr>
            <w:tcW w:w="7711" w:type="dxa"/>
            <w:gridSpan w:val="4"/>
          </w:tcPr>
          <w:p w14:paraId="7D2A1974" w14:textId="77777777" w:rsidR="005E4B60" w:rsidRPr="00C46D59" w:rsidRDefault="005E4B60" w:rsidP="00450AF2">
            <w:pPr>
              <w:rPr>
                <w:rFonts w:ascii="Times New Roman" w:hAnsi="Times New Roman" w:cs="Times New Roman"/>
                <w:sz w:val="24"/>
                <w:szCs w:val="24"/>
              </w:rPr>
            </w:pPr>
          </w:p>
        </w:tc>
      </w:tr>
      <w:tr w:rsidR="005E4B60" w:rsidRPr="00C46D59" w14:paraId="3AD334C9" w14:textId="77777777" w:rsidTr="00450AF2">
        <w:tc>
          <w:tcPr>
            <w:tcW w:w="3786" w:type="dxa"/>
            <w:gridSpan w:val="2"/>
            <w:vMerge/>
          </w:tcPr>
          <w:p w14:paraId="77D39807" w14:textId="77777777" w:rsidR="005E4B60" w:rsidRPr="00C46D59" w:rsidRDefault="005E4B60" w:rsidP="00450AF2">
            <w:pPr>
              <w:rPr>
                <w:rFonts w:ascii="Times New Roman" w:hAnsi="Times New Roman" w:cs="Times New Roman"/>
                <w:b/>
                <w:sz w:val="24"/>
                <w:szCs w:val="24"/>
              </w:rPr>
            </w:pPr>
          </w:p>
        </w:tc>
        <w:tc>
          <w:tcPr>
            <w:tcW w:w="9164" w:type="dxa"/>
            <w:gridSpan w:val="5"/>
          </w:tcPr>
          <w:p w14:paraId="0B7C4E44" w14:textId="77777777" w:rsidR="005E4B60" w:rsidRPr="00C46D59" w:rsidRDefault="005E4B60" w:rsidP="00450AF2">
            <w:pPr>
              <w:rPr>
                <w:rFonts w:ascii="Times New Roman" w:hAnsi="Times New Roman" w:cs="Times New Roman"/>
                <w:sz w:val="24"/>
                <w:szCs w:val="24"/>
              </w:rPr>
            </w:pPr>
            <w:r w:rsidRPr="00C46D59">
              <w:rPr>
                <w:rFonts w:ascii="Times New Roman" w:hAnsi="Times New Roman" w:cs="Times New Roman"/>
                <w:b/>
                <w:sz w:val="24"/>
                <w:szCs w:val="24"/>
              </w:rPr>
              <w:t>CP-MK</w:t>
            </w:r>
          </w:p>
        </w:tc>
      </w:tr>
      <w:tr w:rsidR="00BA3CD9" w:rsidRPr="00C46D59" w14:paraId="72B2BDAF" w14:textId="77777777" w:rsidTr="00450AF2">
        <w:tc>
          <w:tcPr>
            <w:tcW w:w="3786" w:type="dxa"/>
            <w:gridSpan w:val="2"/>
            <w:vMerge/>
          </w:tcPr>
          <w:p w14:paraId="539CD1B2" w14:textId="77777777" w:rsidR="00BA3CD9" w:rsidRPr="00C46D59" w:rsidRDefault="00BA3CD9" w:rsidP="00BA3CD9">
            <w:pPr>
              <w:rPr>
                <w:rFonts w:ascii="Times New Roman" w:hAnsi="Times New Roman" w:cs="Times New Roman"/>
                <w:b/>
                <w:sz w:val="24"/>
                <w:szCs w:val="24"/>
              </w:rPr>
            </w:pPr>
          </w:p>
        </w:tc>
        <w:tc>
          <w:tcPr>
            <w:tcW w:w="1453" w:type="dxa"/>
          </w:tcPr>
          <w:p w14:paraId="422568DD" w14:textId="77777777" w:rsidR="00BA3CD9" w:rsidRPr="00C46D59" w:rsidRDefault="00BA3CD9" w:rsidP="00BA3CD9">
            <w:pPr>
              <w:jc w:val="center"/>
              <w:rPr>
                <w:rFonts w:ascii="Times New Roman" w:hAnsi="Times New Roman" w:cs="Times New Roman"/>
                <w:sz w:val="24"/>
                <w:szCs w:val="24"/>
              </w:rPr>
            </w:pPr>
            <w:r w:rsidRPr="00C46D59">
              <w:rPr>
                <w:rFonts w:ascii="Times New Roman" w:hAnsi="Times New Roman" w:cs="Times New Roman"/>
                <w:sz w:val="24"/>
                <w:szCs w:val="24"/>
              </w:rPr>
              <w:t>M1</w:t>
            </w:r>
          </w:p>
        </w:tc>
        <w:tc>
          <w:tcPr>
            <w:tcW w:w="7711" w:type="dxa"/>
            <w:gridSpan w:val="4"/>
          </w:tcPr>
          <w:p w14:paraId="421E41AE" w14:textId="77777777" w:rsidR="00BA3CD9" w:rsidRPr="00C46D59" w:rsidRDefault="00BA3CD9" w:rsidP="00BA3CD9">
            <w:pPr>
              <w:jc w:val="both"/>
              <w:rPr>
                <w:rFonts w:ascii="Times New Roman" w:hAnsi="Times New Roman" w:cs="Times New Roman"/>
                <w:sz w:val="24"/>
                <w:szCs w:val="24"/>
              </w:rPr>
            </w:pPr>
            <w:r w:rsidRPr="00C46D59">
              <w:rPr>
                <w:rFonts w:ascii="Times New Roman" w:hAnsi="Times New Roman" w:cs="Times New Roman"/>
                <w:sz w:val="24"/>
                <w:szCs w:val="24"/>
              </w:rPr>
              <w:t xml:space="preserve">Students are </w:t>
            </w:r>
            <w:r w:rsidRPr="00C46D59">
              <w:rPr>
                <w:rFonts w:ascii="Times New Roman" w:hAnsi="Times New Roman" w:cs="Times New Roman"/>
                <w:sz w:val="24"/>
                <w:szCs w:val="24"/>
                <w:lang w:val="id-ID"/>
              </w:rPr>
              <w:t xml:space="preserve">able to select </w:t>
            </w:r>
            <w:r w:rsidRPr="00C46D59">
              <w:rPr>
                <w:rFonts w:ascii="Times New Roman" w:hAnsi="Times New Roman" w:cs="Times New Roman"/>
                <w:sz w:val="24"/>
                <w:szCs w:val="24"/>
              </w:rPr>
              <w:t xml:space="preserve">discourse analysis, grammar and vocabulary. </w:t>
            </w:r>
          </w:p>
          <w:p w14:paraId="3034BFE7" w14:textId="0F2EDA2D" w:rsidR="00BA3CD9" w:rsidRPr="00C46D59" w:rsidRDefault="00BA3CD9" w:rsidP="00BA3CD9">
            <w:pPr>
              <w:rPr>
                <w:rFonts w:ascii="Times New Roman" w:hAnsi="Times New Roman" w:cs="Times New Roman"/>
                <w:sz w:val="24"/>
                <w:szCs w:val="24"/>
              </w:rPr>
            </w:pPr>
          </w:p>
        </w:tc>
      </w:tr>
      <w:tr w:rsidR="00BA3CD9" w:rsidRPr="00C46D59" w14:paraId="74635DB0" w14:textId="77777777" w:rsidTr="00450AF2">
        <w:tc>
          <w:tcPr>
            <w:tcW w:w="3786" w:type="dxa"/>
            <w:gridSpan w:val="2"/>
            <w:vMerge/>
          </w:tcPr>
          <w:p w14:paraId="4E23C854" w14:textId="77777777" w:rsidR="00BA3CD9" w:rsidRPr="00C46D59" w:rsidRDefault="00BA3CD9" w:rsidP="00BA3CD9">
            <w:pPr>
              <w:rPr>
                <w:rFonts w:ascii="Times New Roman" w:hAnsi="Times New Roman" w:cs="Times New Roman"/>
                <w:b/>
                <w:sz w:val="24"/>
                <w:szCs w:val="24"/>
              </w:rPr>
            </w:pPr>
          </w:p>
        </w:tc>
        <w:tc>
          <w:tcPr>
            <w:tcW w:w="1453" w:type="dxa"/>
          </w:tcPr>
          <w:p w14:paraId="4DC90BC4" w14:textId="77777777" w:rsidR="00BA3CD9" w:rsidRPr="00C46D59" w:rsidRDefault="00BA3CD9" w:rsidP="00BA3CD9">
            <w:pPr>
              <w:jc w:val="center"/>
              <w:rPr>
                <w:rFonts w:ascii="Times New Roman" w:hAnsi="Times New Roman" w:cs="Times New Roman"/>
                <w:sz w:val="24"/>
                <w:szCs w:val="24"/>
              </w:rPr>
            </w:pPr>
            <w:r w:rsidRPr="00C46D59">
              <w:rPr>
                <w:rFonts w:ascii="Times New Roman" w:hAnsi="Times New Roman" w:cs="Times New Roman"/>
                <w:sz w:val="24"/>
                <w:szCs w:val="24"/>
              </w:rPr>
              <w:t>M2</w:t>
            </w:r>
          </w:p>
        </w:tc>
        <w:tc>
          <w:tcPr>
            <w:tcW w:w="7711" w:type="dxa"/>
            <w:gridSpan w:val="4"/>
          </w:tcPr>
          <w:p w14:paraId="34D54275" w14:textId="1DCA925F" w:rsidR="00BA3CD9" w:rsidRPr="00C46D59" w:rsidRDefault="00BA3CD9" w:rsidP="00BA3CD9">
            <w:pPr>
              <w:rPr>
                <w:rFonts w:ascii="Times New Roman" w:hAnsi="Times New Roman" w:cs="Times New Roman"/>
                <w:sz w:val="24"/>
                <w:szCs w:val="24"/>
                <w:lang w:val="id-ID"/>
              </w:rPr>
            </w:pPr>
            <w:r w:rsidRPr="00C46D59">
              <w:rPr>
                <w:rFonts w:ascii="Times New Roman" w:hAnsi="Times New Roman" w:cs="Times New Roman"/>
                <w:sz w:val="24"/>
                <w:szCs w:val="24"/>
                <w:lang w:val="id-ID"/>
              </w:rPr>
              <w:t xml:space="preserve">Students are able to </w:t>
            </w:r>
            <w:r w:rsidRPr="00C46D59">
              <w:rPr>
                <w:rFonts w:ascii="Times New Roman" w:hAnsi="Times New Roman" w:cs="Times New Roman"/>
                <w:sz w:val="24"/>
                <w:szCs w:val="24"/>
              </w:rPr>
              <w:t>analysis the conversational analysis and interaction and transaction</w:t>
            </w:r>
          </w:p>
        </w:tc>
      </w:tr>
      <w:tr w:rsidR="00BA3CD9" w:rsidRPr="00C46D59" w14:paraId="0DE93F56" w14:textId="77777777" w:rsidTr="00450AF2">
        <w:tc>
          <w:tcPr>
            <w:tcW w:w="3786" w:type="dxa"/>
            <w:gridSpan w:val="2"/>
            <w:vMerge/>
          </w:tcPr>
          <w:p w14:paraId="230E2B51" w14:textId="77777777" w:rsidR="00BA3CD9" w:rsidRPr="00C46D59" w:rsidRDefault="00BA3CD9" w:rsidP="00BA3CD9">
            <w:pPr>
              <w:rPr>
                <w:rFonts w:ascii="Times New Roman" w:hAnsi="Times New Roman" w:cs="Times New Roman"/>
                <w:b/>
                <w:sz w:val="24"/>
                <w:szCs w:val="24"/>
              </w:rPr>
            </w:pPr>
          </w:p>
        </w:tc>
        <w:tc>
          <w:tcPr>
            <w:tcW w:w="1453" w:type="dxa"/>
          </w:tcPr>
          <w:p w14:paraId="71A077FF" w14:textId="77777777" w:rsidR="00BA3CD9" w:rsidRPr="00C46D59" w:rsidRDefault="00BA3CD9" w:rsidP="00BA3CD9">
            <w:pPr>
              <w:jc w:val="center"/>
              <w:rPr>
                <w:rFonts w:ascii="Times New Roman" w:hAnsi="Times New Roman" w:cs="Times New Roman"/>
                <w:sz w:val="24"/>
                <w:szCs w:val="24"/>
              </w:rPr>
            </w:pPr>
            <w:r w:rsidRPr="00C46D59">
              <w:rPr>
                <w:rFonts w:ascii="Times New Roman" w:hAnsi="Times New Roman" w:cs="Times New Roman"/>
                <w:sz w:val="24"/>
                <w:szCs w:val="24"/>
              </w:rPr>
              <w:t>M3</w:t>
            </w:r>
          </w:p>
        </w:tc>
        <w:tc>
          <w:tcPr>
            <w:tcW w:w="7711" w:type="dxa"/>
            <w:gridSpan w:val="4"/>
          </w:tcPr>
          <w:p w14:paraId="34286CF8" w14:textId="7F5DF809" w:rsidR="00BA3CD9" w:rsidRPr="00C46D59" w:rsidRDefault="00BA3CD9" w:rsidP="00BA3CD9">
            <w:pPr>
              <w:rPr>
                <w:rFonts w:ascii="Times New Roman" w:hAnsi="Times New Roman" w:cs="Times New Roman"/>
                <w:sz w:val="24"/>
                <w:szCs w:val="24"/>
                <w:lang w:val="id-ID"/>
              </w:rPr>
            </w:pPr>
            <w:r w:rsidRPr="00C46D59">
              <w:rPr>
                <w:rFonts w:ascii="Times New Roman" w:hAnsi="Times New Roman" w:cs="Times New Roman"/>
                <w:sz w:val="24"/>
                <w:szCs w:val="24"/>
                <w:lang w:val="id-ID"/>
              </w:rPr>
              <w:t xml:space="preserve">Students are able to analyze </w:t>
            </w:r>
            <w:r w:rsidRPr="00C46D59">
              <w:rPr>
                <w:rFonts w:ascii="Times New Roman" w:hAnsi="Times New Roman" w:cs="Times New Roman"/>
                <w:sz w:val="24"/>
                <w:szCs w:val="24"/>
              </w:rPr>
              <w:t>theme and rheme</w:t>
            </w:r>
          </w:p>
        </w:tc>
      </w:tr>
      <w:tr w:rsidR="00BA3CD9" w:rsidRPr="00C46D59" w14:paraId="7CD3EEDD" w14:textId="77777777" w:rsidTr="00450AF2">
        <w:tc>
          <w:tcPr>
            <w:tcW w:w="3786" w:type="dxa"/>
            <w:gridSpan w:val="2"/>
            <w:vMerge/>
          </w:tcPr>
          <w:p w14:paraId="482F8688" w14:textId="77777777" w:rsidR="00BA3CD9" w:rsidRPr="00C46D59" w:rsidRDefault="00BA3CD9" w:rsidP="00BA3CD9">
            <w:pPr>
              <w:rPr>
                <w:rFonts w:ascii="Times New Roman" w:hAnsi="Times New Roman" w:cs="Times New Roman"/>
                <w:b/>
                <w:sz w:val="24"/>
                <w:szCs w:val="24"/>
              </w:rPr>
            </w:pPr>
          </w:p>
        </w:tc>
        <w:tc>
          <w:tcPr>
            <w:tcW w:w="1453" w:type="dxa"/>
          </w:tcPr>
          <w:p w14:paraId="6248E366" w14:textId="77777777" w:rsidR="00BA3CD9" w:rsidRPr="00C46D59" w:rsidRDefault="00BA3CD9" w:rsidP="00BA3CD9">
            <w:pPr>
              <w:jc w:val="center"/>
              <w:rPr>
                <w:rFonts w:ascii="Times New Roman" w:hAnsi="Times New Roman" w:cs="Times New Roman"/>
                <w:sz w:val="24"/>
                <w:szCs w:val="24"/>
              </w:rPr>
            </w:pPr>
            <w:r w:rsidRPr="00C46D59">
              <w:rPr>
                <w:rFonts w:ascii="Times New Roman" w:hAnsi="Times New Roman" w:cs="Times New Roman"/>
                <w:sz w:val="24"/>
                <w:szCs w:val="24"/>
              </w:rPr>
              <w:t>M4</w:t>
            </w:r>
          </w:p>
        </w:tc>
        <w:tc>
          <w:tcPr>
            <w:tcW w:w="7711" w:type="dxa"/>
            <w:gridSpan w:val="4"/>
          </w:tcPr>
          <w:p w14:paraId="2148B1A6" w14:textId="530173F2" w:rsidR="00BA3CD9" w:rsidRPr="00C46D59" w:rsidRDefault="00BA3CD9" w:rsidP="00BA3CD9">
            <w:pPr>
              <w:rPr>
                <w:rFonts w:ascii="Times New Roman" w:hAnsi="Times New Roman" w:cs="Times New Roman"/>
                <w:sz w:val="24"/>
                <w:szCs w:val="24"/>
                <w:lang w:val="id-ID"/>
              </w:rPr>
            </w:pPr>
            <w:r w:rsidRPr="00C46D59">
              <w:rPr>
                <w:rFonts w:ascii="Times New Roman" w:hAnsi="Times New Roman" w:cs="Times New Roman"/>
                <w:sz w:val="24"/>
                <w:szCs w:val="24"/>
              </w:rPr>
              <w:t>Students are able to select the genre and prepositional analysis.</w:t>
            </w:r>
          </w:p>
        </w:tc>
      </w:tr>
      <w:tr w:rsidR="00BA3CD9" w:rsidRPr="00C46D59" w14:paraId="406A4722" w14:textId="77777777" w:rsidTr="00450AF2">
        <w:tc>
          <w:tcPr>
            <w:tcW w:w="3786" w:type="dxa"/>
            <w:gridSpan w:val="2"/>
            <w:vMerge/>
          </w:tcPr>
          <w:p w14:paraId="697F9203" w14:textId="77777777" w:rsidR="00BA3CD9" w:rsidRPr="00C46D59" w:rsidRDefault="00BA3CD9" w:rsidP="00BA3CD9">
            <w:pPr>
              <w:rPr>
                <w:rFonts w:ascii="Times New Roman" w:hAnsi="Times New Roman" w:cs="Times New Roman"/>
                <w:b/>
                <w:sz w:val="24"/>
                <w:szCs w:val="24"/>
              </w:rPr>
            </w:pPr>
          </w:p>
        </w:tc>
        <w:tc>
          <w:tcPr>
            <w:tcW w:w="1453" w:type="dxa"/>
          </w:tcPr>
          <w:p w14:paraId="5E117580" w14:textId="77777777" w:rsidR="00BA3CD9" w:rsidRPr="00C46D59" w:rsidRDefault="00BA3CD9" w:rsidP="00BA3CD9">
            <w:pPr>
              <w:jc w:val="center"/>
              <w:rPr>
                <w:rFonts w:ascii="Times New Roman" w:hAnsi="Times New Roman" w:cs="Times New Roman"/>
                <w:sz w:val="24"/>
                <w:szCs w:val="24"/>
              </w:rPr>
            </w:pPr>
            <w:r w:rsidRPr="00C46D59">
              <w:rPr>
                <w:rFonts w:ascii="Times New Roman" w:hAnsi="Times New Roman" w:cs="Times New Roman"/>
                <w:sz w:val="24"/>
                <w:szCs w:val="24"/>
              </w:rPr>
              <w:t>M5</w:t>
            </w:r>
          </w:p>
        </w:tc>
        <w:tc>
          <w:tcPr>
            <w:tcW w:w="7711" w:type="dxa"/>
            <w:gridSpan w:val="4"/>
          </w:tcPr>
          <w:p w14:paraId="5ED5855E" w14:textId="79C9DC5C" w:rsidR="00BA3CD9" w:rsidRPr="00C46D59" w:rsidRDefault="00BA3CD9" w:rsidP="00BA3CD9">
            <w:pPr>
              <w:rPr>
                <w:rFonts w:ascii="Times New Roman" w:hAnsi="Times New Roman" w:cs="Times New Roman"/>
                <w:sz w:val="24"/>
                <w:szCs w:val="24"/>
                <w:lang w:val="id-ID"/>
              </w:rPr>
            </w:pPr>
            <w:r w:rsidRPr="00C46D59">
              <w:rPr>
                <w:rFonts w:ascii="Times New Roman" w:hAnsi="Times New Roman" w:cs="Times New Roman"/>
                <w:sz w:val="24"/>
                <w:szCs w:val="24"/>
                <w:lang w:val="id-ID"/>
              </w:rPr>
              <w:t xml:space="preserve">Students are able to </w:t>
            </w:r>
            <w:r w:rsidRPr="00C46D59">
              <w:rPr>
                <w:rFonts w:ascii="Times New Roman" w:hAnsi="Times New Roman" w:cs="Times New Roman"/>
                <w:sz w:val="24"/>
                <w:szCs w:val="24"/>
              </w:rPr>
              <w:t>analyze conversational principles</w:t>
            </w:r>
          </w:p>
        </w:tc>
      </w:tr>
      <w:tr w:rsidR="00BA3CD9" w:rsidRPr="00C46D59" w14:paraId="6CDE2481" w14:textId="77777777" w:rsidTr="00450AF2">
        <w:tc>
          <w:tcPr>
            <w:tcW w:w="3786" w:type="dxa"/>
            <w:gridSpan w:val="2"/>
            <w:vMerge/>
          </w:tcPr>
          <w:p w14:paraId="4837B0FA" w14:textId="77777777" w:rsidR="00BA3CD9" w:rsidRPr="00C46D59" w:rsidRDefault="00BA3CD9" w:rsidP="00BA3CD9">
            <w:pPr>
              <w:rPr>
                <w:rFonts w:ascii="Times New Roman" w:hAnsi="Times New Roman" w:cs="Times New Roman"/>
                <w:b/>
                <w:sz w:val="24"/>
                <w:szCs w:val="24"/>
              </w:rPr>
            </w:pPr>
          </w:p>
        </w:tc>
        <w:tc>
          <w:tcPr>
            <w:tcW w:w="1453" w:type="dxa"/>
          </w:tcPr>
          <w:p w14:paraId="1B8D478E" w14:textId="77777777" w:rsidR="00BA3CD9" w:rsidRPr="00C46D59" w:rsidRDefault="00BA3CD9" w:rsidP="00BA3CD9">
            <w:pPr>
              <w:jc w:val="center"/>
              <w:rPr>
                <w:rFonts w:ascii="Times New Roman" w:hAnsi="Times New Roman" w:cs="Times New Roman"/>
                <w:sz w:val="24"/>
                <w:szCs w:val="24"/>
                <w:lang w:val="id-ID"/>
              </w:rPr>
            </w:pPr>
            <w:r w:rsidRPr="00C46D59">
              <w:rPr>
                <w:rFonts w:ascii="Times New Roman" w:hAnsi="Times New Roman" w:cs="Times New Roman"/>
                <w:sz w:val="24"/>
                <w:szCs w:val="24"/>
                <w:lang w:val="id-ID"/>
              </w:rPr>
              <w:t>M6</w:t>
            </w:r>
          </w:p>
        </w:tc>
        <w:tc>
          <w:tcPr>
            <w:tcW w:w="7711" w:type="dxa"/>
            <w:gridSpan w:val="4"/>
          </w:tcPr>
          <w:p w14:paraId="15FED92C" w14:textId="28885EAA" w:rsidR="00BA3CD9" w:rsidRPr="00C46D59" w:rsidRDefault="008A4FFF" w:rsidP="00BA3CD9">
            <w:pPr>
              <w:rPr>
                <w:rFonts w:ascii="Times New Roman" w:hAnsi="Times New Roman" w:cs="Times New Roman"/>
                <w:sz w:val="24"/>
                <w:szCs w:val="24"/>
                <w:lang w:val="id-ID"/>
              </w:rPr>
            </w:pPr>
            <w:r w:rsidRPr="00C46D59">
              <w:rPr>
                <w:rFonts w:ascii="Times New Roman" w:hAnsi="Times New Roman" w:cs="Times New Roman"/>
                <w:sz w:val="24"/>
                <w:szCs w:val="24"/>
                <w:lang w:val="id-ID"/>
              </w:rPr>
              <w:t>Students are able to analyze discourse and intecultural communi</w:t>
            </w:r>
            <w:r w:rsidRPr="00C46D59">
              <w:rPr>
                <w:rFonts w:ascii="Times New Roman" w:hAnsi="Times New Roman" w:cs="Times New Roman"/>
                <w:sz w:val="24"/>
                <w:szCs w:val="24"/>
              </w:rPr>
              <w:t>cation.</w:t>
            </w:r>
          </w:p>
        </w:tc>
      </w:tr>
      <w:tr w:rsidR="00BA3CD9" w:rsidRPr="00C46D59" w14:paraId="2069B6F6" w14:textId="77777777" w:rsidTr="00450AF2">
        <w:tc>
          <w:tcPr>
            <w:tcW w:w="3786" w:type="dxa"/>
            <w:gridSpan w:val="2"/>
            <w:vMerge/>
          </w:tcPr>
          <w:p w14:paraId="212B598F" w14:textId="77777777" w:rsidR="00BA3CD9" w:rsidRPr="00C46D59" w:rsidRDefault="00BA3CD9" w:rsidP="00BA3CD9">
            <w:pPr>
              <w:rPr>
                <w:rFonts w:ascii="Times New Roman" w:hAnsi="Times New Roman" w:cs="Times New Roman"/>
                <w:b/>
                <w:sz w:val="24"/>
                <w:szCs w:val="24"/>
              </w:rPr>
            </w:pPr>
          </w:p>
        </w:tc>
        <w:tc>
          <w:tcPr>
            <w:tcW w:w="1453" w:type="dxa"/>
          </w:tcPr>
          <w:p w14:paraId="17177D9F" w14:textId="77777777" w:rsidR="00BA3CD9" w:rsidRPr="00C46D59" w:rsidRDefault="00BA3CD9" w:rsidP="00BA3CD9">
            <w:pPr>
              <w:jc w:val="center"/>
              <w:rPr>
                <w:rFonts w:ascii="Times New Roman" w:hAnsi="Times New Roman" w:cs="Times New Roman"/>
                <w:sz w:val="24"/>
                <w:szCs w:val="24"/>
                <w:lang w:val="id-ID"/>
              </w:rPr>
            </w:pPr>
            <w:r w:rsidRPr="00C46D59">
              <w:rPr>
                <w:rFonts w:ascii="Times New Roman" w:hAnsi="Times New Roman" w:cs="Times New Roman"/>
                <w:sz w:val="24"/>
                <w:szCs w:val="24"/>
                <w:lang w:val="id-ID"/>
              </w:rPr>
              <w:t>M7</w:t>
            </w:r>
          </w:p>
        </w:tc>
        <w:tc>
          <w:tcPr>
            <w:tcW w:w="7711" w:type="dxa"/>
            <w:gridSpan w:val="4"/>
          </w:tcPr>
          <w:p w14:paraId="7B3AF8DA" w14:textId="18E9CC12" w:rsidR="00BA3CD9" w:rsidRPr="00C46D59" w:rsidRDefault="008A4FFF" w:rsidP="00BA3CD9">
            <w:pPr>
              <w:rPr>
                <w:rFonts w:ascii="Times New Roman" w:hAnsi="Times New Roman" w:cs="Times New Roman"/>
                <w:sz w:val="24"/>
                <w:szCs w:val="24"/>
                <w:lang w:val="id-ID"/>
              </w:rPr>
            </w:pPr>
            <w:r w:rsidRPr="00C46D59">
              <w:rPr>
                <w:rFonts w:ascii="Times New Roman" w:hAnsi="Times New Roman" w:cs="Times New Roman"/>
                <w:sz w:val="24"/>
                <w:szCs w:val="24"/>
                <w:lang w:val="id-ID"/>
              </w:rPr>
              <w:t xml:space="preserve">Students are able to analyze </w:t>
            </w:r>
            <w:r w:rsidRPr="00C46D59">
              <w:rPr>
                <w:rFonts w:ascii="Times New Roman" w:hAnsi="Times New Roman" w:cs="Times New Roman"/>
                <w:sz w:val="24"/>
                <w:szCs w:val="24"/>
              </w:rPr>
              <w:t>discourse in language learning and teaching.</w:t>
            </w:r>
          </w:p>
        </w:tc>
      </w:tr>
      <w:tr w:rsidR="00BA3CD9" w:rsidRPr="00C46D59" w14:paraId="09D9A67A" w14:textId="77777777" w:rsidTr="00450AF2">
        <w:tc>
          <w:tcPr>
            <w:tcW w:w="3786" w:type="dxa"/>
            <w:gridSpan w:val="2"/>
          </w:tcPr>
          <w:p w14:paraId="129CC746" w14:textId="77777777" w:rsidR="00BA3CD9" w:rsidRPr="00C46D59" w:rsidRDefault="00BA3CD9" w:rsidP="00BA3CD9">
            <w:pPr>
              <w:rPr>
                <w:rFonts w:ascii="Times New Roman" w:hAnsi="Times New Roman" w:cs="Times New Roman"/>
                <w:b/>
                <w:sz w:val="24"/>
                <w:szCs w:val="24"/>
              </w:rPr>
            </w:pPr>
            <w:r w:rsidRPr="00C46D59">
              <w:rPr>
                <w:rFonts w:ascii="Times New Roman" w:hAnsi="Times New Roman" w:cs="Times New Roman"/>
                <w:b/>
                <w:sz w:val="24"/>
                <w:szCs w:val="24"/>
              </w:rPr>
              <w:t>Deskripsi Singkat MK</w:t>
            </w:r>
          </w:p>
        </w:tc>
        <w:tc>
          <w:tcPr>
            <w:tcW w:w="9164" w:type="dxa"/>
            <w:gridSpan w:val="5"/>
          </w:tcPr>
          <w:p w14:paraId="23957BFB" w14:textId="77777777" w:rsidR="00BA3CD9" w:rsidRPr="00C46D59" w:rsidRDefault="00BA3CD9" w:rsidP="003D11F9">
            <w:pPr>
              <w:jc w:val="both"/>
              <w:rPr>
                <w:rFonts w:ascii="Times New Roman" w:hAnsi="Times New Roman" w:cs="Times New Roman"/>
                <w:sz w:val="24"/>
                <w:szCs w:val="24"/>
              </w:rPr>
            </w:pPr>
          </w:p>
          <w:p w14:paraId="7897A0FD" w14:textId="6E5F2C08" w:rsidR="00536524" w:rsidRPr="00171D14" w:rsidRDefault="00BA3CD9" w:rsidP="00536524">
            <w:pPr>
              <w:pStyle w:val="ListParagraph"/>
              <w:tabs>
                <w:tab w:val="left" w:pos="284"/>
                <w:tab w:val="left" w:pos="3261"/>
                <w:tab w:val="left" w:pos="5245"/>
              </w:tabs>
              <w:ind w:left="0"/>
              <w:jc w:val="both"/>
              <w:rPr>
                <w:rFonts w:ascii="Times New Roman" w:hAnsi="Times New Roman"/>
                <w:b/>
                <w:sz w:val="24"/>
                <w:szCs w:val="24"/>
              </w:rPr>
            </w:pPr>
            <w:r w:rsidRPr="00C46D59">
              <w:rPr>
                <w:rFonts w:ascii="Times New Roman" w:eastAsia="Times New Roman" w:hAnsi="Times New Roman" w:cs="Times New Roman"/>
                <w:sz w:val="24"/>
                <w:szCs w:val="24"/>
                <w:lang w:eastAsia="id-ID"/>
              </w:rPr>
              <w:t xml:space="preserve">If students of the English Literature study program are given a </w:t>
            </w:r>
            <w:r w:rsidR="00D235EC">
              <w:rPr>
                <w:rFonts w:ascii="Times New Roman" w:eastAsia="Times New Roman" w:hAnsi="Times New Roman" w:cs="Times New Roman"/>
                <w:sz w:val="24"/>
                <w:szCs w:val="24"/>
                <w:lang w:eastAsia="id-ID"/>
              </w:rPr>
              <w:t xml:space="preserve">reading </w:t>
            </w:r>
            <w:r w:rsidRPr="00C46D59">
              <w:rPr>
                <w:rFonts w:ascii="Times New Roman" w:eastAsia="Times New Roman" w:hAnsi="Times New Roman" w:cs="Times New Roman"/>
                <w:sz w:val="24"/>
                <w:szCs w:val="24"/>
                <w:lang w:eastAsia="id-ID"/>
              </w:rPr>
              <w:t>course for</w:t>
            </w:r>
            <w:r w:rsidR="00C11153">
              <w:rPr>
                <w:rFonts w:ascii="Times New Roman" w:eastAsia="Times New Roman" w:hAnsi="Times New Roman" w:cs="Times New Roman"/>
                <w:sz w:val="24"/>
                <w:szCs w:val="24"/>
                <w:lang w:eastAsia="id-ID"/>
              </w:rPr>
              <w:t xml:space="preserve"> </w:t>
            </w:r>
            <w:r w:rsidR="003202D4">
              <w:rPr>
                <w:rFonts w:ascii="Times New Roman" w:eastAsia="Times New Roman" w:hAnsi="Times New Roman" w:cs="Times New Roman"/>
                <w:sz w:val="24"/>
                <w:szCs w:val="24"/>
                <w:lang w:eastAsia="id-ID"/>
              </w:rPr>
              <w:t xml:space="preserve">the </w:t>
            </w:r>
            <w:r w:rsidR="00536524">
              <w:rPr>
                <w:rFonts w:ascii="Times New Roman" w:eastAsia="Times New Roman" w:hAnsi="Times New Roman" w:cs="Times New Roman"/>
                <w:sz w:val="24"/>
                <w:szCs w:val="24"/>
                <w:lang w:eastAsia="id-ID"/>
              </w:rPr>
              <w:t>3</w:t>
            </w:r>
            <w:r w:rsidR="003202D4" w:rsidRPr="003202D4">
              <w:rPr>
                <w:rFonts w:ascii="Times New Roman" w:eastAsia="Times New Roman" w:hAnsi="Times New Roman" w:cs="Times New Roman"/>
                <w:sz w:val="24"/>
                <w:szCs w:val="24"/>
                <w:vertAlign w:val="superscript"/>
                <w:lang w:eastAsia="id-ID"/>
              </w:rPr>
              <w:t>th</w:t>
            </w:r>
            <w:r w:rsidR="003202D4">
              <w:rPr>
                <w:rFonts w:ascii="Times New Roman" w:eastAsia="Times New Roman" w:hAnsi="Times New Roman" w:cs="Times New Roman"/>
                <w:sz w:val="24"/>
                <w:szCs w:val="24"/>
                <w:lang w:eastAsia="id-ID"/>
              </w:rPr>
              <w:t xml:space="preserve"> </w:t>
            </w:r>
            <w:r w:rsidRPr="00C46D59">
              <w:rPr>
                <w:rFonts w:ascii="Times New Roman" w:eastAsia="Times New Roman" w:hAnsi="Times New Roman" w:cs="Times New Roman"/>
                <w:sz w:val="24"/>
                <w:szCs w:val="24"/>
                <w:lang w:eastAsia="id-ID"/>
              </w:rPr>
              <w:t>semester, then</w:t>
            </w:r>
            <w:r w:rsidRPr="00C46D59">
              <w:rPr>
                <w:rFonts w:ascii="Times New Roman" w:hAnsi="Times New Roman" w:cs="Times New Roman"/>
                <w:sz w:val="24"/>
                <w:szCs w:val="24"/>
              </w:rPr>
              <w:t xml:space="preserve"> the students are </w:t>
            </w:r>
            <w:r w:rsidR="00981569">
              <w:rPr>
                <w:rFonts w:ascii="Times New Roman" w:hAnsi="Times New Roman" w:cs="Times New Roman"/>
                <w:sz w:val="24"/>
                <w:szCs w:val="24"/>
              </w:rPr>
              <w:t xml:space="preserve">able </w:t>
            </w:r>
            <w:r w:rsidRPr="00C46D59">
              <w:rPr>
                <w:rFonts w:ascii="Times New Roman" w:hAnsi="Times New Roman" w:cs="Times New Roman"/>
                <w:sz w:val="24"/>
                <w:szCs w:val="24"/>
              </w:rPr>
              <w:t xml:space="preserve">to </w:t>
            </w:r>
            <w:r w:rsidR="00536524">
              <w:rPr>
                <w:rFonts w:ascii="Times New Roman" w:hAnsi="Times New Roman"/>
                <w:b/>
                <w:sz w:val="24"/>
                <w:szCs w:val="24"/>
                <w:lang w:val="en-GB"/>
              </w:rPr>
              <w:t>r</w:t>
            </w:r>
            <w:r w:rsidR="00536524">
              <w:rPr>
                <w:rFonts w:ascii="Times New Roman" w:hAnsi="Times New Roman"/>
                <w:sz w:val="24"/>
                <w:szCs w:val="24"/>
              </w:rPr>
              <w:t>ead the texts fluently, engage and comprehend the texts by applying some reading strategies; pair</w:t>
            </w:r>
            <w:r w:rsidR="00536524">
              <w:rPr>
                <w:rFonts w:ascii="Times New Roman" w:hAnsi="Times New Roman"/>
                <w:sz w:val="24"/>
                <w:szCs w:val="24"/>
                <w:lang w:val="en-GB"/>
              </w:rPr>
              <w:t>,</w:t>
            </w:r>
            <w:r w:rsidR="00536524">
              <w:rPr>
                <w:rFonts w:ascii="Times New Roman" w:hAnsi="Times New Roman"/>
                <w:sz w:val="24"/>
                <w:szCs w:val="24"/>
              </w:rPr>
              <w:t xml:space="preserve"> reading aloud, questioning, and using some reading sub skills via; skimming, scanning. The strategies hopefully encourage the students to be able understand relations between the parts of the texts, explicit and implicit meaning, indentify mind idea and topic of the target texts. In addition, the strategies may actively improve learning activities and engage the students with the texts.</w:t>
            </w:r>
          </w:p>
          <w:p w14:paraId="546A3755" w14:textId="25ACFDF7" w:rsidR="00BA3CD9" w:rsidRPr="00C46D59" w:rsidRDefault="00BA3CD9" w:rsidP="00BA3CD9">
            <w:pPr>
              <w:rPr>
                <w:rFonts w:ascii="Times New Roman" w:hAnsi="Times New Roman" w:cs="Times New Roman"/>
                <w:sz w:val="24"/>
                <w:szCs w:val="24"/>
              </w:rPr>
            </w:pPr>
          </w:p>
        </w:tc>
      </w:tr>
      <w:tr w:rsidR="00BA3CD9" w:rsidRPr="00C46D59" w14:paraId="3C6E66DB" w14:textId="77777777" w:rsidTr="00450AF2">
        <w:tc>
          <w:tcPr>
            <w:tcW w:w="3786" w:type="dxa"/>
            <w:gridSpan w:val="2"/>
          </w:tcPr>
          <w:p w14:paraId="7DD44DB0" w14:textId="77777777" w:rsidR="00BA3CD9" w:rsidRPr="00C46D59" w:rsidRDefault="00BA3CD9" w:rsidP="00BA3CD9">
            <w:pPr>
              <w:rPr>
                <w:rFonts w:ascii="Times New Roman" w:hAnsi="Times New Roman" w:cs="Times New Roman"/>
                <w:b/>
                <w:sz w:val="24"/>
                <w:szCs w:val="24"/>
              </w:rPr>
            </w:pPr>
            <w:r w:rsidRPr="00C46D59">
              <w:rPr>
                <w:rFonts w:ascii="Times New Roman" w:hAnsi="Times New Roman" w:cs="Times New Roman"/>
                <w:b/>
                <w:sz w:val="24"/>
                <w:szCs w:val="24"/>
              </w:rPr>
              <w:t>Materi Pembelajaran/Pokok Bahasan</w:t>
            </w:r>
          </w:p>
          <w:p w14:paraId="54B5620E" w14:textId="77777777" w:rsidR="00BA3CD9" w:rsidRPr="00C46D59" w:rsidRDefault="00BA3CD9" w:rsidP="00BA3CD9">
            <w:pPr>
              <w:rPr>
                <w:rFonts w:ascii="Times New Roman" w:hAnsi="Times New Roman" w:cs="Times New Roman"/>
                <w:b/>
                <w:sz w:val="24"/>
                <w:szCs w:val="24"/>
              </w:rPr>
            </w:pPr>
          </w:p>
          <w:p w14:paraId="4D7F9C82" w14:textId="77777777" w:rsidR="00BA3CD9" w:rsidRPr="00C46D59" w:rsidRDefault="00BA3CD9" w:rsidP="00BA3CD9">
            <w:pPr>
              <w:rPr>
                <w:rFonts w:ascii="Times New Roman" w:hAnsi="Times New Roman" w:cs="Times New Roman"/>
                <w:b/>
                <w:sz w:val="24"/>
                <w:szCs w:val="24"/>
              </w:rPr>
            </w:pPr>
          </w:p>
          <w:p w14:paraId="33A416DF" w14:textId="77777777" w:rsidR="00BA3CD9" w:rsidRPr="00C46D59" w:rsidRDefault="00BA3CD9" w:rsidP="00BA3CD9">
            <w:pPr>
              <w:rPr>
                <w:rFonts w:ascii="Times New Roman" w:hAnsi="Times New Roman" w:cs="Times New Roman"/>
                <w:b/>
                <w:sz w:val="24"/>
                <w:szCs w:val="24"/>
              </w:rPr>
            </w:pPr>
          </w:p>
          <w:p w14:paraId="390E3537" w14:textId="77777777" w:rsidR="00BA3CD9" w:rsidRPr="00C46D59" w:rsidRDefault="00BA3CD9" w:rsidP="00BA3CD9">
            <w:pPr>
              <w:rPr>
                <w:rFonts w:ascii="Times New Roman" w:hAnsi="Times New Roman" w:cs="Times New Roman"/>
                <w:b/>
                <w:sz w:val="24"/>
                <w:szCs w:val="24"/>
              </w:rPr>
            </w:pPr>
          </w:p>
          <w:p w14:paraId="711C4E67" w14:textId="77777777" w:rsidR="00BA3CD9" w:rsidRPr="00C46D59" w:rsidRDefault="00BA3CD9" w:rsidP="00BA3CD9">
            <w:pPr>
              <w:rPr>
                <w:rFonts w:ascii="Times New Roman" w:hAnsi="Times New Roman" w:cs="Times New Roman"/>
                <w:b/>
                <w:sz w:val="24"/>
                <w:szCs w:val="24"/>
              </w:rPr>
            </w:pPr>
          </w:p>
        </w:tc>
        <w:tc>
          <w:tcPr>
            <w:tcW w:w="1453" w:type="dxa"/>
          </w:tcPr>
          <w:p w14:paraId="65F8B3EF" w14:textId="77777777" w:rsidR="00BA3CD9" w:rsidRPr="00C46D59" w:rsidRDefault="00BA3CD9" w:rsidP="00BA3CD9">
            <w:pPr>
              <w:rPr>
                <w:rFonts w:ascii="Times New Roman" w:hAnsi="Times New Roman" w:cs="Times New Roman"/>
                <w:sz w:val="24"/>
                <w:szCs w:val="24"/>
              </w:rPr>
            </w:pPr>
          </w:p>
        </w:tc>
        <w:tc>
          <w:tcPr>
            <w:tcW w:w="7711" w:type="dxa"/>
            <w:gridSpan w:val="4"/>
          </w:tcPr>
          <w:p w14:paraId="290B9561" w14:textId="431CCA81" w:rsidR="00BA3CD9" w:rsidRPr="00C46D59" w:rsidRDefault="00BA3CD9" w:rsidP="00245DC9">
            <w:pPr>
              <w:pStyle w:val="ListParagraph"/>
              <w:spacing w:after="0" w:line="240" w:lineRule="auto"/>
              <w:jc w:val="both"/>
              <w:rPr>
                <w:rFonts w:ascii="Times New Roman" w:hAnsi="Times New Roman" w:cs="Times New Roman"/>
                <w:sz w:val="24"/>
                <w:szCs w:val="24"/>
              </w:rPr>
            </w:pPr>
          </w:p>
        </w:tc>
      </w:tr>
      <w:tr w:rsidR="00BA3CD9" w:rsidRPr="00C46D59" w14:paraId="21BF40FD" w14:textId="77777777" w:rsidTr="00450AF2">
        <w:tc>
          <w:tcPr>
            <w:tcW w:w="3786" w:type="dxa"/>
            <w:gridSpan w:val="2"/>
            <w:vMerge w:val="restart"/>
          </w:tcPr>
          <w:p w14:paraId="726CB75F" w14:textId="77777777" w:rsidR="00BA3CD9" w:rsidRPr="00C46D59" w:rsidRDefault="00BA3CD9" w:rsidP="00BA3CD9">
            <w:pPr>
              <w:rPr>
                <w:rFonts w:ascii="Times New Roman" w:hAnsi="Times New Roman" w:cs="Times New Roman"/>
                <w:b/>
                <w:sz w:val="24"/>
                <w:szCs w:val="24"/>
              </w:rPr>
            </w:pPr>
            <w:r w:rsidRPr="00C46D59">
              <w:rPr>
                <w:rFonts w:ascii="Times New Roman" w:hAnsi="Times New Roman" w:cs="Times New Roman"/>
                <w:b/>
                <w:sz w:val="24"/>
                <w:szCs w:val="24"/>
              </w:rPr>
              <w:t>Pustaka</w:t>
            </w:r>
          </w:p>
        </w:tc>
        <w:tc>
          <w:tcPr>
            <w:tcW w:w="9164" w:type="dxa"/>
            <w:gridSpan w:val="5"/>
          </w:tcPr>
          <w:p w14:paraId="4FC3B338" w14:textId="77777777" w:rsidR="00BA3CD9" w:rsidRPr="00C46D59" w:rsidRDefault="00BA3CD9" w:rsidP="00BA3CD9">
            <w:pPr>
              <w:rPr>
                <w:rFonts w:ascii="Times New Roman" w:hAnsi="Times New Roman" w:cs="Times New Roman"/>
                <w:b/>
                <w:sz w:val="24"/>
                <w:szCs w:val="24"/>
              </w:rPr>
            </w:pPr>
            <w:r w:rsidRPr="00C46D59">
              <w:rPr>
                <w:rFonts w:ascii="Times New Roman" w:hAnsi="Times New Roman" w:cs="Times New Roman"/>
                <w:b/>
                <w:sz w:val="24"/>
                <w:szCs w:val="24"/>
              </w:rPr>
              <w:t>Utama</w:t>
            </w:r>
          </w:p>
        </w:tc>
      </w:tr>
      <w:tr w:rsidR="00BA3CD9" w:rsidRPr="00C46D59" w14:paraId="54829667" w14:textId="77777777" w:rsidTr="00450AF2">
        <w:tc>
          <w:tcPr>
            <w:tcW w:w="3786" w:type="dxa"/>
            <w:gridSpan w:val="2"/>
            <w:vMerge/>
          </w:tcPr>
          <w:p w14:paraId="412CF4FD" w14:textId="77777777" w:rsidR="00BA3CD9" w:rsidRPr="00C46D59" w:rsidRDefault="00BA3CD9" w:rsidP="00BA3CD9">
            <w:pPr>
              <w:rPr>
                <w:rFonts w:ascii="Times New Roman" w:hAnsi="Times New Roman" w:cs="Times New Roman"/>
                <w:b/>
                <w:sz w:val="24"/>
                <w:szCs w:val="24"/>
              </w:rPr>
            </w:pPr>
          </w:p>
        </w:tc>
        <w:tc>
          <w:tcPr>
            <w:tcW w:w="9164" w:type="dxa"/>
            <w:gridSpan w:val="5"/>
          </w:tcPr>
          <w:p w14:paraId="080150AE" w14:textId="0FC10AB9" w:rsidR="00BA3CD9" w:rsidRPr="00C46D59" w:rsidRDefault="00BA3CD9" w:rsidP="00BA3CD9">
            <w:pPr>
              <w:autoSpaceDE w:val="0"/>
              <w:autoSpaceDN w:val="0"/>
              <w:adjustRightInd w:val="0"/>
              <w:rPr>
                <w:rFonts w:ascii="Times New Roman" w:hAnsi="Times New Roman" w:cs="Times New Roman"/>
                <w:sz w:val="24"/>
                <w:szCs w:val="24"/>
              </w:rPr>
            </w:pPr>
            <w:r w:rsidRPr="00C46D59">
              <w:rPr>
                <w:rFonts w:ascii="Times New Roman" w:hAnsi="Times New Roman" w:cs="Times New Roman"/>
                <w:sz w:val="24"/>
                <w:szCs w:val="24"/>
              </w:rPr>
              <w:t>Nunan, 1993. Introducing Discourse Analysis. Penguin English.</w:t>
            </w:r>
          </w:p>
          <w:p w14:paraId="6E01C229" w14:textId="2B5FA81C" w:rsidR="00BA3CD9" w:rsidRPr="00C46D59" w:rsidRDefault="00BA3CD9" w:rsidP="00BA3CD9">
            <w:pPr>
              <w:rPr>
                <w:rFonts w:ascii="Times New Roman" w:hAnsi="Times New Roman" w:cs="Times New Roman"/>
                <w:b/>
                <w:sz w:val="24"/>
                <w:szCs w:val="24"/>
              </w:rPr>
            </w:pPr>
            <w:r w:rsidRPr="00C46D59">
              <w:rPr>
                <w:rFonts w:ascii="Times New Roman" w:hAnsi="Times New Roman" w:cs="Times New Roman"/>
                <w:sz w:val="24"/>
                <w:szCs w:val="24"/>
              </w:rPr>
              <w:t xml:space="preserve">McCharty, 2000. </w:t>
            </w:r>
            <w:r w:rsidRPr="00C46D59">
              <w:rPr>
                <w:rFonts w:ascii="Times New Roman" w:hAnsi="Times New Roman" w:cs="Times New Roman"/>
                <w:i/>
                <w:iCs/>
                <w:sz w:val="24"/>
                <w:szCs w:val="24"/>
              </w:rPr>
              <w:t>Dicourse Analysis for Language Teachers</w:t>
            </w:r>
            <w:r w:rsidRPr="00C46D59">
              <w:rPr>
                <w:rFonts w:ascii="Times New Roman" w:hAnsi="Times New Roman" w:cs="Times New Roman"/>
                <w:sz w:val="24"/>
                <w:szCs w:val="24"/>
              </w:rPr>
              <w:t>.</w:t>
            </w:r>
            <w:r w:rsidRPr="00C46D59">
              <w:rPr>
                <w:rFonts w:ascii="Times New Roman" w:hAnsi="Times New Roman" w:cs="Times New Roman"/>
                <w:b/>
                <w:sz w:val="24"/>
                <w:szCs w:val="24"/>
              </w:rPr>
              <w:t xml:space="preserve"> </w:t>
            </w:r>
          </w:p>
        </w:tc>
      </w:tr>
      <w:tr w:rsidR="00BA3CD9" w:rsidRPr="00C46D59" w14:paraId="4652F175" w14:textId="77777777" w:rsidTr="00450AF2">
        <w:tc>
          <w:tcPr>
            <w:tcW w:w="3786" w:type="dxa"/>
            <w:gridSpan w:val="2"/>
            <w:vMerge/>
          </w:tcPr>
          <w:p w14:paraId="30D0E2D5" w14:textId="77777777" w:rsidR="00BA3CD9" w:rsidRPr="00C46D59" w:rsidRDefault="00BA3CD9" w:rsidP="00BA3CD9">
            <w:pPr>
              <w:rPr>
                <w:rFonts w:ascii="Times New Roman" w:hAnsi="Times New Roman" w:cs="Times New Roman"/>
                <w:b/>
                <w:sz w:val="24"/>
                <w:szCs w:val="24"/>
              </w:rPr>
            </w:pPr>
          </w:p>
        </w:tc>
        <w:tc>
          <w:tcPr>
            <w:tcW w:w="9164" w:type="dxa"/>
            <w:gridSpan w:val="5"/>
          </w:tcPr>
          <w:p w14:paraId="589AD10E" w14:textId="77777777" w:rsidR="00BA3CD9" w:rsidRPr="00C46D59" w:rsidRDefault="00BA3CD9" w:rsidP="00BA3CD9">
            <w:pPr>
              <w:rPr>
                <w:rFonts w:ascii="Times New Roman" w:hAnsi="Times New Roman" w:cs="Times New Roman"/>
                <w:b/>
                <w:sz w:val="24"/>
                <w:szCs w:val="24"/>
              </w:rPr>
            </w:pPr>
            <w:r w:rsidRPr="00C46D59">
              <w:rPr>
                <w:rFonts w:ascii="Times New Roman" w:hAnsi="Times New Roman" w:cs="Times New Roman"/>
                <w:b/>
                <w:sz w:val="24"/>
                <w:szCs w:val="24"/>
              </w:rPr>
              <w:t>Pendukung</w:t>
            </w:r>
          </w:p>
        </w:tc>
      </w:tr>
      <w:tr w:rsidR="00BA3CD9" w:rsidRPr="00C46D59" w14:paraId="16406ABD" w14:textId="77777777" w:rsidTr="00450AF2">
        <w:tc>
          <w:tcPr>
            <w:tcW w:w="3786" w:type="dxa"/>
            <w:gridSpan w:val="2"/>
            <w:vMerge/>
          </w:tcPr>
          <w:p w14:paraId="7705FA81" w14:textId="77777777" w:rsidR="00BA3CD9" w:rsidRPr="00C46D59" w:rsidRDefault="00BA3CD9" w:rsidP="00BA3CD9">
            <w:pPr>
              <w:rPr>
                <w:rFonts w:ascii="Times New Roman" w:hAnsi="Times New Roman" w:cs="Times New Roman"/>
                <w:b/>
                <w:sz w:val="24"/>
                <w:szCs w:val="24"/>
              </w:rPr>
            </w:pPr>
          </w:p>
        </w:tc>
        <w:tc>
          <w:tcPr>
            <w:tcW w:w="9164" w:type="dxa"/>
            <w:gridSpan w:val="5"/>
          </w:tcPr>
          <w:p w14:paraId="746489A2" w14:textId="77777777" w:rsidR="00BA3CD9" w:rsidRPr="00C46D59" w:rsidRDefault="00BA3CD9" w:rsidP="00BA3CD9">
            <w:pPr>
              <w:autoSpaceDE w:val="0"/>
              <w:autoSpaceDN w:val="0"/>
              <w:adjustRightInd w:val="0"/>
              <w:rPr>
                <w:rFonts w:ascii="Times New Roman" w:hAnsi="Times New Roman" w:cs="Times New Roman"/>
                <w:sz w:val="24"/>
                <w:szCs w:val="24"/>
              </w:rPr>
            </w:pPr>
            <w:r w:rsidRPr="00C46D59">
              <w:rPr>
                <w:rFonts w:ascii="Times New Roman" w:hAnsi="Times New Roman" w:cs="Times New Roman"/>
                <w:sz w:val="24"/>
                <w:szCs w:val="24"/>
              </w:rPr>
              <w:t xml:space="preserve">Cook, Guy. 1989. </w:t>
            </w:r>
            <w:r w:rsidRPr="00C46D59">
              <w:rPr>
                <w:rFonts w:ascii="Times New Roman" w:hAnsi="Times New Roman" w:cs="Times New Roman"/>
                <w:i/>
                <w:iCs/>
                <w:sz w:val="24"/>
                <w:szCs w:val="24"/>
              </w:rPr>
              <w:t>Discourse: Language Teaching-A scheme for Teacher Education</w:t>
            </w:r>
            <w:r w:rsidRPr="00C46D59">
              <w:rPr>
                <w:rFonts w:ascii="Times New Roman" w:hAnsi="Times New Roman" w:cs="Times New Roman"/>
                <w:sz w:val="24"/>
                <w:szCs w:val="24"/>
              </w:rPr>
              <w:t>. OUP.</w:t>
            </w:r>
          </w:p>
          <w:p w14:paraId="5000F1FA" w14:textId="77777777" w:rsidR="00BA3CD9" w:rsidRPr="00C46D59" w:rsidRDefault="00BA3CD9" w:rsidP="00BA3CD9">
            <w:pPr>
              <w:autoSpaceDE w:val="0"/>
              <w:autoSpaceDN w:val="0"/>
              <w:adjustRightInd w:val="0"/>
              <w:rPr>
                <w:rFonts w:ascii="Times New Roman" w:hAnsi="Times New Roman" w:cs="Times New Roman"/>
                <w:sz w:val="24"/>
                <w:szCs w:val="24"/>
              </w:rPr>
            </w:pPr>
            <w:r w:rsidRPr="00C46D59">
              <w:rPr>
                <w:rFonts w:ascii="Times New Roman" w:hAnsi="Times New Roman" w:cs="Times New Roman"/>
                <w:sz w:val="24"/>
                <w:szCs w:val="24"/>
              </w:rPr>
              <w:t xml:space="preserve">Coulthard, Malcolm. 1985. </w:t>
            </w:r>
            <w:r w:rsidRPr="00C46D59">
              <w:rPr>
                <w:rFonts w:ascii="Times New Roman" w:hAnsi="Times New Roman" w:cs="Times New Roman"/>
                <w:i/>
                <w:iCs/>
                <w:sz w:val="24"/>
                <w:szCs w:val="24"/>
              </w:rPr>
              <w:t>An Introduction to Discourse Analysis</w:t>
            </w:r>
            <w:r w:rsidRPr="00C46D59">
              <w:rPr>
                <w:rFonts w:ascii="Times New Roman" w:hAnsi="Times New Roman" w:cs="Times New Roman"/>
                <w:sz w:val="24"/>
                <w:szCs w:val="24"/>
              </w:rPr>
              <w:t>. Longman</w:t>
            </w:r>
          </w:p>
          <w:p w14:paraId="4F4FF3D6" w14:textId="77777777" w:rsidR="00BA3CD9" w:rsidRPr="00C46D59" w:rsidRDefault="00BA3CD9" w:rsidP="00BA3CD9">
            <w:pPr>
              <w:autoSpaceDE w:val="0"/>
              <w:autoSpaceDN w:val="0"/>
              <w:adjustRightInd w:val="0"/>
              <w:rPr>
                <w:rFonts w:ascii="Times New Roman" w:hAnsi="Times New Roman" w:cs="Times New Roman"/>
                <w:sz w:val="24"/>
                <w:szCs w:val="24"/>
              </w:rPr>
            </w:pPr>
            <w:r w:rsidRPr="00C46D59">
              <w:rPr>
                <w:rFonts w:ascii="Times New Roman" w:hAnsi="Times New Roman" w:cs="Times New Roman"/>
                <w:sz w:val="24"/>
                <w:szCs w:val="24"/>
              </w:rPr>
              <w:lastRenderedPageBreak/>
              <w:t xml:space="preserve">Cutting, Joan. 2002. </w:t>
            </w:r>
            <w:r w:rsidRPr="00C46D59">
              <w:rPr>
                <w:rFonts w:ascii="Times New Roman" w:hAnsi="Times New Roman" w:cs="Times New Roman"/>
                <w:i/>
                <w:iCs/>
                <w:sz w:val="24"/>
                <w:szCs w:val="24"/>
              </w:rPr>
              <w:t>Pragmatics and Discourse</w:t>
            </w:r>
            <w:r w:rsidRPr="00C46D59">
              <w:rPr>
                <w:rFonts w:ascii="Times New Roman" w:hAnsi="Times New Roman" w:cs="Times New Roman"/>
                <w:sz w:val="24"/>
                <w:szCs w:val="24"/>
              </w:rPr>
              <w:t>. London: Routledge.</w:t>
            </w:r>
          </w:p>
          <w:p w14:paraId="24D512C1" w14:textId="7F631F70" w:rsidR="00BA3CD9" w:rsidRPr="002E211E" w:rsidRDefault="00BA3CD9" w:rsidP="002E211E">
            <w:pPr>
              <w:autoSpaceDE w:val="0"/>
              <w:autoSpaceDN w:val="0"/>
              <w:adjustRightInd w:val="0"/>
              <w:rPr>
                <w:rFonts w:ascii="Times New Roman" w:hAnsi="Times New Roman" w:cs="Times New Roman"/>
                <w:sz w:val="24"/>
                <w:szCs w:val="24"/>
              </w:rPr>
            </w:pPr>
            <w:r w:rsidRPr="00C46D59">
              <w:rPr>
                <w:rFonts w:ascii="Times New Roman" w:hAnsi="Times New Roman" w:cs="Times New Roman"/>
                <w:sz w:val="24"/>
                <w:szCs w:val="24"/>
              </w:rPr>
              <w:t xml:space="preserve">Stubbs, Michael.1989. </w:t>
            </w:r>
            <w:r w:rsidRPr="00C46D59">
              <w:rPr>
                <w:rFonts w:ascii="Times New Roman" w:hAnsi="Times New Roman" w:cs="Times New Roman"/>
                <w:i/>
                <w:iCs/>
                <w:sz w:val="24"/>
                <w:szCs w:val="24"/>
              </w:rPr>
              <w:t>Discourse Analysis</w:t>
            </w:r>
            <w:r w:rsidRPr="00C46D59">
              <w:rPr>
                <w:rFonts w:ascii="Times New Roman" w:hAnsi="Times New Roman" w:cs="Times New Roman"/>
                <w:sz w:val="24"/>
                <w:szCs w:val="24"/>
              </w:rPr>
              <w:t>: The Sociolinguistic Analysis of Natural Language. Oxford:</w:t>
            </w:r>
            <w:r w:rsidR="002E211E">
              <w:rPr>
                <w:rFonts w:ascii="Times New Roman" w:hAnsi="Times New Roman" w:cs="Times New Roman"/>
                <w:sz w:val="24"/>
                <w:szCs w:val="24"/>
              </w:rPr>
              <w:t xml:space="preserve"> </w:t>
            </w:r>
            <w:r w:rsidRPr="00C46D59">
              <w:rPr>
                <w:rFonts w:ascii="Times New Roman" w:hAnsi="Times New Roman" w:cs="Times New Roman"/>
                <w:sz w:val="24"/>
                <w:szCs w:val="24"/>
              </w:rPr>
              <w:t>Basil Blackwell Ltd.</w:t>
            </w:r>
            <w:r w:rsidRPr="00C46D59">
              <w:rPr>
                <w:rFonts w:ascii="Times New Roman" w:hAnsi="Times New Roman" w:cs="Times New Roman"/>
                <w:b/>
                <w:sz w:val="24"/>
                <w:szCs w:val="24"/>
              </w:rPr>
              <w:t xml:space="preserve"> </w:t>
            </w:r>
          </w:p>
          <w:p w14:paraId="1D3D3667" w14:textId="77777777" w:rsidR="00BA3CD9" w:rsidRPr="00C46D59" w:rsidRDefault="00BA3CD9" w:rsidP="00BA3CD9">
            <w:pPr>
              <w:rPr>
                <w:rFonts w:ascii="Times New Roman" w:hAnsi="Times New Roman" w:cs="Times New Roman"/>
                <w:b/>
                <w:sz w:val="24"/>
                <w:szCs w:val="24"/>
              </w:rPr>
            </w:pPr>
          </w:p>
          <w:p w14:paraId="505CE169" w14:textId="77777777" w:rsidR="00BA3CD9" w:rsidRPr="00C46D59" w:rsidRDefault="00BA3CD9" w:rsidP="00BA3CD9">
            <w:pPr>
              <w:rPr>
                <w:rFonts w:ascii="Times New Roman" w:hAnsi="Times New Roman" w:cs="Times New Roman"/>
                <w:b/>
                <w:sz w:val="24"/>
                <w:szCs w:val="24"/>
              </w:rPr>
            </w:pPr>
          </w:p>
        </w:tc>
      </w:tr>
      <w:tr w:rsidR="00BA3CD9" w:rsidRPr="00C46D59" w14:paraId="51770ACC" w14:textId="77777777" w:rsidTr="00450AF2">
        <w:tc>
          <w:tcPr>
            <w:tcW w:w="3786" w:type="dxa"/>
            <w:gridSpan w:val="2"/>
            <w:vMerge w:val="restart"/>
          </w:tcPr>
          <w:p w14:paraId="404B9639" w14:textId="77777777" w:rsidR="00BA3CD9" w:rsidRPr="00C46D59" w:rsidRDefault="00BA3CD9" w:rsidP="00BA3CD9">
            <w:pPr>
              <w:rPr>
                <w:rFonts w:ascii="Times New Roman" w:hAnsi="Times New Roman" w:cs="Times New Roman"/>
                <w:b/>
                <w:sz w:val="24"/>
                <w:szCs w:val="24"/>
              </w:rPr>
            </w:pPr>
            <w:r w:rsidRPr="00C46D59">
              <w:rPr>
                <w:rFonts w:ascii="Times New Roman" w:hAnsi="Times New Roman" w:cs="Times New Roman"/>
                <w:b/>
                <w:sz w:val="24"/>
                <w:szCs w:val="24"/>
              </w:rPr>
              <w:lastRenderedPageBreak/>
              <w:t>Media Pembelajaran</w:t>
            </w:r>
          </w:p>
        </w:tc>
        <w:tc>
          <w:tcPr>
            <w:tcW w:w="9164" w:type="dxa"/>
            <w:gridSpan w:val="5"/>
          </w:tcPr>
          <w:p w14:paraId="2ECEE013" w14:textId="77777777" w:rsidR="00BA3CD9" w:rsidRPr="00C46D59" w:rsidRDefault="00BA3CD9" w:rsidP="00BA3CD9">
            <w:pPr>
              <w:rPr>
                <w:rFonts w:ascii="Times New Roman" w:hAnsi="Times New Roman" w:cs="Times New Roman"/>
                <w:b/>
                <w:sz w:val="24"/>
                <w:szCs w:val="24"/>
              </w:rPr>
            </w:pPr>
            <w:r w:rsidRPr="00C46D59">
              <w:rPr>
                <w:rFonts w:ascii="Times New Roman" w:hAnsi="Times New Roman" w:cs="Times New Roman"/>
                <w:b/>
                <w:sz w:val="24"/>
                <w:szCs w:val="24"/>
              </w:rPr>
              <w:t>Perangkat Lunak:</w:t>
            </w:r>
          </w:p>
        </w:tc>
      </w:tr>
      <w:tr w:rsidR="00BA3CD9" w:rsidRPr="00C46D59" w14:paraId="533BE0B3" w14:textId="77777777" w:rsidTr="00450AF2">
        <w:tc>
          <w:tcPr>
            <w:tcW w:w="3786" w:type="dxa"/>
            <w:gridSpan w:val="2"/>
            <w:vMerge/>
          </w:tcPr>
          <w:p w14:paraId="5EE62267" w14:textId="77777777" w:rsidR="00BA3CD9" w:rsidRPr="00C46D59" w:rsidRDefault="00BA3CD9" w:rsidP="00BA3CD9">
            <w:pPr>
              <w:rPr>
                <w:rFonts w:ascii="Times New Roman" w:hAnsi="Times New Roman" w:cs="Times New Roman"/>
                <w:b/>
                <w:sz w:val="24"/>
                <w:szCs w:val="24"/>
              </w:rPr>
            </w:pPr>
          </w:p>
        </w:tc>
        <w:tc>
          <w:tcPr>
            <w:tcW w:w="9164" w:type="dxa"/>
            <w:gridSpan w:val="5"/>
          </w:tcPr>
          <w:p w14:paraId="3DC2B1A5" w14:textId="77777777" w:rsidR="00BA3CD9" w:rsidRPr="00C46D59" w:rsidRDefault="00BA3CD9" w:rsidP="00BA3CD9">
            <w:pPr>
              <w:rPr>
                <w:rFonts w:ascii="Times New Roman" w:hAnsi="Times New Roman" w:cs="Times New Roman"/>
                <w:sz w:val="24"/>
                <w:szCs w:val="24"/>
              </w:rPr>
            </w:pPr>
          </w:p>
          <w:p w14:paraId="7125D3D1" w14:textId="77777777" w:rsidR="00BA3CD9" w:rsidRPr="00C46D59" w:rsidRDefault="00BA3CD9" w:rsidP="00BA3CD9">
            <w:pPr>
              <w:rPr>
                <w:rFonts w:ascii="Times New Roman" w:hAnsi="Times New Roman" w:cs="Times New Roman"/>
                <w:sz w:val="24"/>
                <w:szCs w:val="24"/>
              </w:rPr>
            </w:pPr>
          </w:p>
        </w:tc>
      </w:tr>
      <w:tr w:rsidR="00BA3CD9" w:rsidRPr="00C46D59" w14:paraId="6E462908" w14:textId="77777777" w:rsidTr="00450AF2">
        <w:trPr>
          <w:trHeight w:val="935"/>
        </w:trPr>
        <w:tc>
          <w:tcPr>
            <w:tcW w:w="3786" w:type="dxa"/>
            <w:gridSpan w:val="2"/>
          </w:tcPr>
          <w:p w14:paraId="3B2822E5" w14:textId="77777777" w:rsidR="00BA3CD9" w:rsidRPr="00C46D59" w:rsidRDefault="00BA3CD9" w:rsidP="00BA3CD9">
            <w:pPr>
              <w:rPr>
                <w:rFonts w:ascii="Times New Roman" w:hAnsi="Times New Roman" w:cs="Times New Roman"/>
                <w:b/>
                <w:sz w:val="24"/>
                <w:szCs w:val="24"/>
              </w:rPr>
            </w:pPr>
            <w:r w:rsidRPr="00C46D59">
              <w:rPr>
                <w:rFonts w:ascii="Times New Roman" w:hAnsi="Times New Roman" w:cs="Times New Roman"/>
                <w:b/>
                <w:sz w:val="24"/>
                <w:szCs w:val="24"/>
              </w:rPr>
              <w:t>Team Teaching</w:t>
            </w:r>
          </w:p>
        </w:tc>
        <w:tc>
          <w:tcPr>
            <w:tcW w:w="9164" w:type="dxa"/>
            <w:gridSpan w:val="5"/>
          </w:tcPr>
          <w:p w14:paraId="0DCF8C4D" w14:textId="2F5DA609" w:rsidR="00BA3CD9" w:rsidRPr="00B546FA" w:rsidRDefault="00B546FA" w:rsidP="00BA3CD9">
            <w:pPr>
              <w:rPr>
                <w:rFonts w:ascii="Times New Roman" w:hAnsi="Times New Roman" w:cs="Times New Roman"/>
                <w:sz w:val="24"/>
                <w:szCs w:val="24"/>
              </w:rPr>
            </w:pPr>
            <w:r>
              <w:rPr>
                <w:rFonts w:ascii="Times New Roman" w:hAnsi="Times New Roman" w:cs="Times New Roman"/>
                <w:sz w:val="24"/>
                <w:szCs w:val="24"/>
              </w:rPr>
              <w:t>-</w:t>
            </w:r>
          </w:p>
        </w:tc>
      </w:tr>
      <w:tr w:rsidR="00BA3CD9" w:rsidRPr="00C46D59" w14:paraId="4D3D7CC3" w14:textId="77777777" w:rsidTr="00450AF2">
        <w:tc>
          <w:tcPr>
            <w:tcW w:w="3786" w:type="dxa"/>
            <w:gridSpan w:val="2"/>
          </w:tcPr>
          <w:p w14:paraId="14A1078D" w14:textId="77777777" w:rsidR="00BA3CD9" w:rsidRPr="00C46D59" w:rsidRDefault="00BA3CD9" w:rsidP="00BA3CD9">
            <w:pPr>
              <w:rPr>
                <w:rFonts w:ascii="Times New Roman" w:hAnsi="Times New Roman" w:cs="Times New Roman"/>
                <w:b/>
                <w:sz w:val="24"/>
                <w:szCs w:val="24"/>
              </w:rPr>
            </w:pPr>
            <w:r w:rsidRPr="00C46D59">
              <w:rPr>
                <w:rFonts w:ascii="Times New Roman" w:hAnsi="Times New Roman" w:cs="Times New Roman"/>
                <w:b/>
                <w:sz w:val="24"/>
                <w:szCs w:val="24"/>
              </w:rPr>
              <w:t>Mata Kuliah Syarat</w:t>
            </w:r>
          </w:p>
        </w:tc>
        <w:tc>
          <w:tcPr>
            <w:tcW w:w="9164" w:type="dxa"/>
            <w:gridSpan w:val="5"/>
          </w:tcPr>
          <w:p w14:paraId="00AB7894" w14:textId="37A71984" w:rsidR="00BA3CD9" w:rsidRPr="00B12D13" w:rsidRDefault="00245DC9" w:rsidP="00BA3CD9">
            <w:pPr>
              <w:rPr>
                <w:rFonts w:ascii="Times New Roman" w:hAnsi="Times New Roman" w:cs="Times New Roman"/>
                <w:sz w:val="24"/>
                <w:szCs w:val="24"/>
              </w:rPr>
            </w:pPr>
            <w:r>
              <w:rPr>
                <w:rFonts w:ascii="Times New Roman" w:hAnsi="Times New Roman" w:cs="Times New Roman"/>
                <w:sz w:val="24"/>
                <w:szCs w:val="24"/>
              </w:rPr>
              <w:t>Reading III</w:t>
            </w:r>
          </w:p>
        </w:tc>
      </w:tr>
    </w:tbl>
    <w:p w14:paraId="4AE82B1E" w14:textId="77777777" w:rsidR="005E4B60" w:rsidRPr="00C46D59" w:rsidRDefault="005E4B60" w:rsidP="005E4B60">
      <w:pPr>
        <w:rPr>
          <w:rFonts w:ascii="Times New Roman" w:hAnsi="Times New Roman" w:cs="Times New Roman"/>
          <w:sz w:val="24"/>
          <w:szCs w:val="24"/>
        </w:rPr>
      </w:pPr>
    </w:p>
    <w:p w14:paraId="47CB00E1" w14:textId="77777777" w:rsidR="005E4B60" w:rsidRPr="00C46D59" w:rsidRDefault="005E4B60" w:rsidP="005E4B60">
      <w:pPr>
        <w:tabs>
          <w:tab w:val="left" w:pos="1845"/>
        </w:tabs>
        <w:rPr>
          <w:rFonts w:ascii="Times New Roman" w:hAnsi="Times New Roman" w:cs="Times New Roman"/>
          <w:sz w:val="24"/>
          <w:szCs w:val="24"/>
        </w:rPr>
      </w:pPr>
      <w:r w:rsidRPr="00C46D59">
        <w:rPr>
          <w:rFonts w:ascii="Times New Roman" w:hAnsi="Times New Roman" w:cs="Times New Roman"/>
          <w:sz w:val="24"/>
          <w:szCs w:val="24"/>
        </w:rPr>
        <w:tab/>
      </w:r>
    </w:p>
    <w:p w14:paraId="51ED8F8E" w14:textId="77777777" w:rsidR="005E4B60" w:rsidRDefault="005E4B60" w:rsidP="005E4B60">
      <w:r>
        <w:br w:type="page"/>
      </w:r>
    </w:p>
    <w:p w14:paraId="21A90FEE" w14:textId="77777777" w:rsidR="005E4B60" w:rsidRPr="00C46D59" w:rsidRDefault="005E4B60" w:rsidP="005E4B60">
      <w:pPr>
        <w:tabs>
          <w:tab w:val="left" w:pos="1845"/>
        </w:tabs>
        <w:jc w:val="center"/>
        <w:rPr>
          <w:rFonts w:ascii="Times New Roman" w:hAnsi="Times New Roman" w:cs="Times New Roman"/>
          <w:b/>
          <w:sz w:val="24"/>
          <w:szCs w:val="24"/>
        </w:rPr>
      </w:pPr>
      <w:r w:rsidRPr="00C46D59">
        <w:rPr>
          <w:rFonts w:ascii="Times New Roman" w:hAnsi="Times New Roman" w:cs="Times New Roman"/>
          <w:b/>
          <w:sz w:val="24"/>
          <w:szCs w:val="24"/>
        </w:rPr>
        <w:lastRenderedPageBreak/>
        <w:t>RENCANA PEMBELAJARAN SEMESTER</w:t>
      </w:r>
    </w:p>
    <w:tbl>
      <w:tblPr>
        <w:tblStyle w:val="TableGrid"/>
        <w:tblW w:w="0" w:type="auto"/>
        <w:tblLook w:val="04A0" w:firstRow="1" w:lastRow="0" w:firstColumn="1" w:lastColumn="0" w:noHBand="0" w:noVBand="1"/>
      </w:tblPr>
      <w:tblGrid>
        <w:gridCol w:w="675"/>
        <w:gridCol w:w="1965"/>
        <w:gridCol w:w="2489"/>
        <w:gridCol w:w="2379"/>
        <w:gridCol w:w="1763"/>
        <w:gridCol w:w="2376"/>
        <w:gridCol w:w="1303"/>
      </w:tblGrid>
      <w:tr w:rsidR="0026534D" w:rsidRPr="00C46D59" w14:paraId="2221FC17" w14:textId="77777777" w:rsidTr="002A4C0A">
        <w:tc>
          <w:tcPr>
            <w:tcW w:w="675" w:type="dxa"/>
          </w:tcPr>
          <w:p w14:paraId="6DD4F307" w14:textId="77777777" w:rsidR="005E4B60" w:rsidRPr="00C46D59" w:rsidRDefault="005E4B60" w:rsidP="00450AF2">
            <w:pPr>
              <w:tabs>
                <w:tab w:val="left" w:pos="1845"/>
              </w:tabs>
              <w:jc w:val="center"/>
              <w:rPr>
                <w:rFonts w:ascii="Times New Roman" w:hAnsi="Times New Roman" w:cs="Times New Roman"/>
                <w:b/>
                <w:sz w:val="24"/>
                <w:szCs w:val="24"/>
              </w:rPr>
            </w:pPr>
            <w:r w:rsidRPr="00C46D59">
              <w:rPr>
                <w:rFonts w:ascii="Times New Roman" w:hAnsi="Times New Roman" w:cs="Times New Roman"/>
                <w:b/>
                <w:sz w:val="24"/>
                <w:szCs w:val="24"/>
              </w:rPr>
              <w:t>Mg Ke-</w:t>
            </w:r>
          </w:p>
        </w:tc>
        <w:tc>
          <w:tcPr>
            <w:tcW w:w="1965" w:type="dxa"/>
          </w:tcPr>
          <w:p w14:paraId="1D7C3E05" w14:textId="77777777" w:rsidR="005E4B60" w:rsidRPr="00C46D59" w:rsidRDefault="005E4B60" w:rsidP="00450AF2">
            <w:pPr>
              <w:tabs>
                <w:tab w:val="left" w:pos="1845"/>
              </w:tabs>
              <w:jc w:val="center"/>
              <w:rPr>
                <w:rFonts w:ascii="Times New Roman" w:hAnsi="Times New Roman" w:cs="Times New Roman"/>
                <w:b/>
                <w:sz w:val="24"/>
                <w:szCs w:val="24"/>
              </w:rPr>
            </w:pPr>
            <w:r w:rsidRPr="00C46D59">
              <w:rPr>
                <w:rFonts w:ascii="Times New Roman" w:hAnsi="Times New Roman" w:cs="Times New Roman"/>
                <w:b/>
                <w:sz w:val="24"/>
                <w:szCs w:val="24"/>
              </w:rPr>
              <w:t>Sub-CP-MK</w:t>
            </w:r>
          </w:p>
        </w:tc>
        <w:tc>
          <w:tcPr>
            <w:tcW w:w="2489" w:type="dxa"/>
          </w:tcPr>
          <w:p w14:paraId="4263FDA3" w14:textId="77777777" w:rsidR="005E4B60" w:rsidRPr="00C46D59" w:rsidRDefault="005E4B60" w:rsidP="00450AF2">
            <w:pPr>
              <w:tabs>
                <w:tab w:val="left" w:pos="1845"/>
              </w:tabs>
              <w:jc w:val="center"/>
              <w:rPr>
                <w:rFonts w:ascii="Times New Roman" w:hAnsi="Times New Roman" w:cs="Times New Roman"/>
                <w:b/>
                <w:sz w:val="24"/>
                <w:szCs w:val="24"/>
              </w:rPr>
            </w:pPr>
            <w:r w:rsidRPr="00C46D59">
              <w:rPr>
                <w:rFonts w:ascii="Times New Roman" w:hAnsi="Times New Roman" w:cs="Times New Roman"/>
                <w:b/>
                <w:sz w:val="24"/>
                <w:szCs w:val="24"/>
              </w:rPr>
              <w:t>Indikator</w:t>
            </w:r>
          </w:p>
        </w:tc>
        <w:tc>
          <w:tcPr>
            <w:tcW w:w="2379" w:type="dxa"/>
          </w:tcPr>
          <w:p w14:paraId="11063C6C" w14:textId="77777777" w:rsidR="005E4B60" w:rsidRPr="00C46D59" w:rsidRDefault="005E4B60" w:rsidP="00450AF2">
            <w:pPr>
              <w:tabs>
                <w:tab w:val="left" w:pos="1845"/>
              </w:tabs>
              <w:jc w:val="center"/>
              <w:rPr>
                <w:rFonts w:ascii="Times New Roman" w:hAnsi="Times New Roman" w:cs="Times New Roman"/>
                <w:b/>
                <w:sz w:val="24"/>
                <w:szCs w:val="24"/>
              </w:rPr>
            </w:pPr>
            <w:r w:rsidRPr="00C46D59">
              <w:rPr>
                <w:rFonts w:ascii="Times New Roman" w:hAnsi="Times New Roman" w:cs="Times New Roman"/>
                <w:b/>
                <w:sz w:val="24"/>
                <w:szCs w:val="24"/>
              </w:rPr>
              <w:t>Kriteria &amp; Bentuk Penilaian</w:t>
            </w:r>
          </w:p>
        </w:tc>
        <w:tc>
          <w:tcPr>
            <w:tcW w:w="1763" w:type="dxa"/>
          </w:tcPr>
          <w:p w14:paraId="3748A56B" w14:textId="77777777" w:rsidR="005E4B60" w:rsidRPr="00C46D59" w:rsidRDefault="005E4B60" w:rsidP="00450AF2">
            <w:pPr>
              <w:tabs>
                <w:tab w:val="left" w:pos="1845"/>
              </w:tabs>
              <w:jc w:val="center"/>
              <w:rPr>
                <w:rFonts w:ascii="Times New Roman" w:hAnsi="Times New Roman" w:cs="Times New Roman"/>
                <w:b/>
                <w:sz w:val="24"/>
                <w:szCs w:val="24"/>
              </w:rPr>
            </w:pPr>
            <w:r w:rsidRPr="00C46D59">
              <w:rPr>
                <w:rFonts w:ascii="Times New Roman" w:hAnsi="Times New Roman" w:cs="Times New Roman"/>
                <w:b/>
                <w:sz w:val="24"/>
                <w:szCs w:val="24"/>
              </w:rPr>
              <w:t>Metode Pembelajaran (Estimasi Waktu)</w:t>
            </w:r>
          </w:p>
        </w:tc>
        <w:tc>
          <w:tcPr>
            <w:tcW w:w="2376" w:type="dxa"/>
          </w:tcPr>
          <w:p w14:paraId="78FEDDD3" w14:textId="77777777" w:rsidR="005E4B60" w:rsidRPr="00C46D59" w:rsidRDefault="005E4B60" w:rsidP="00450AF2">
            <w:pPr>
              <w:tabs>
                <w:tab w:val="left" w:pos="1845"/>
              </w:tabs>
              <w:jc w:val="center"/>
              <w:rPr>
                <w:rFonts w:ascii="Times New Roman" w:hAnsi="Times New Roman" w:cs="Times New Roman"/>
                <w:b/>
                <w:sz w:val="24"/>
                <w:szCs w:val="24"/>
              </w:rPr>
            </w:pPr>
            <w:r w:rsidRPr="00C46D59">
              <w:rPr>
                <w:rFonts w:ascii="Times New Roman" w:hAnsi="Times New Roman" w:cs="Times New Roman"/>
                <w:b/>
                <w:sz w:val="24"/>
                <w:szCs w:val="24"/>
              </w:rPr>
              <w:t>Materi Pembelajaran (Pustaka)</w:t>
            </w:r>
          </w:p>
        </w:tc>
        <w:tc>
          <w:tcPr>
            <w:tcW w:w="1303" w:type="dxa"/>
          </w:tcPr>
          <w:p w14:paraId="6490CD54" w14:textId="77777777" w:rsidR="005E4B60" w:rsidRPr="00C46D59" w:rsidRDefault="005E4B60" w:rsidP="00450AF2">
            <w:pPr>
              <w:tabs>
                <w:tab w:val="left" w:pos="1845"/>
              </w:tabs>
              <w:jc w:val="center"/>
              <w:rPr>
                <w:rFonts w:ascii="Times New Roman" w:hAnsi="Times New Roman" w:cs="Times New Roman"/>
                <w:b/>
                <w:sz w:val="24"/>
                <w:szCs w:val="24"/>
              </w:rPr>
            </w:pPr>
            <w:r w:rsidRPr="00C46D59">
              <w:rPr>
                <w:rFonts w:ascii="Times New Roman" w:hAnsi="Times New Roman" w:cs="Times New Roman"/>
                <w:b/>
                <w:sz w:val="24"/>
                <w:szCs w:val="24"/>
              </w:rPr>
              <w:t>Bobot Penilaian</w:t>
            </w:r>
          </w:p>
        </w:tc>
      </w:tr>
      <w:tr w:rsidR="0026534D" w:rsidRPr="00C46D59" w14:paraId="729EB81C" w14:textId="77777777" w:rsidTr="002A4C0A">
        <w:tc>
          <w:tcPr>
            <w:tcW w:w="675" w:type="dxa"/>
          </w:tcPr>
          <w:p w14:paraId="0CD0B967" w14:textId="77777777" w:rsidR="005E4B60" w:rsidRPr="00C46D59" w:rsidRDefault="005E4B60" w:rsidP="00450AF2">
            <w:pPr>
              <w:tabs>
                <w:tab w:val="left" w:pos="1845"/>
              </w:tabs>
              <w:jc w:val="center"/>
              <w:rPr>
                <w:rFonts w:ascii="Times New Roman" w:hAnsi="Times New Roman" w:cs="Times New Roman"/>
                <w:b/>
                <w:sz w:val="24"/>
                <w:szCs w:val="24"/>
              </w:rPr>
            </w:pPr>
            <w:r w:rsidRPr="00C46D59">
              <w:rPr>
                <w:rFonts w:ascii="Times New Roman" w:hAnsi="Times New Roman" w:cs="Times New Roman"/>
                <w:b/>
                <w:sz w:val="24"/>
                <w:szCs w:val="24"/>
              </w:rPr>
              <w:t>(1)</w:t>
            </w:r>
          </w:p>
        </w:tc>
        <w:tc>
          <w:tcPr>
            <w:tcW w:w="1965" w:type="dxa"/>
          </w:tcPr>
          <w:p w14:paraId="3E655CFD" w14:textId="77777777" w:rsidR="005E4B60" w:rsidRPr="00C46D59" w:rsidRDefault="005E4B60" w:rsidP="00450AF2">
            <w:pPr>
              <w:tabs>
                <w:tab w:val="left" w:pos="1845"/>
              </w:tabs>
              <w:jc w:val="center"/>
              <w:rPr>
                <w:rFonts w:ascii="Times New Roman" w:hAnsi="Times New Roman" w:cs="Times New Roman"/>
                <w:b/>
                <w:sz w:val="24"/>
                <w:szCs w:val="24"/>
              </w:rPr>
            </w:pPr>
            <w:r w:rsidRPr="00C46D59">
              <w:rPr>
                <w:rFonts w:ascii="Times New Roman" w:hAnsi="Times New Roman" w:cs="Times New Roman"/>
                <w:b/>
                <w:sz w:val="24"/>
                <w:szCs w:val="24"/>
              </w:rPr>
              <w:t>(2)</w:t>
            </w:r>
          </w:p>
        </w:tc>
        <w:tc>
          <w:tcPr>
            <w:tcW w:w="2489" w:type="dxa"/>
          </w:tcPr>
          <w:p w14:paraId="51AD3511" w14:textId="77777777" w:rsidR="005E4B60" w:rsidRPr="00C46D59" w:rsidRDefault="005E4B60" w:rsidP="00450AF2">
            <w:pPr>
              <w:tabs>
                <w:tab w:val="left" w:pos="1845"/>
              </w:tabs>
              <w:jc w:val="center"/>
              <w:rPr>
                <w:rFonts w:ascii="Times New Roman" w:hAnsi="Times New Roman" w:cs="Times New Roman"/>
                <w:b/>
                <w:sz w:val="24"/>
                <w:szCs w:val="24"/>
              </w:rPr>
            </w:pPr>
            <w:r w:rsidRPr="00C46D59">
              <w:rPr>
                <w:rFonts w:ascii="Times New Roman" w:hAnsi="Times New Roman" w:cs="Times New Roman"/>
                <w:b/>
                <w:sz w:val="24"/>
                <w:szCs w:val="24"/>
              </w:rPr>
              <w:t>(3)</w:t>
            </w:r>
          </w:p>
        </w:tc>
        <w:tc>
          <w:tcPr>
            <w:tcW w:w="2379" w:type="dxa"/>
          </w:tcPr>
          <w:p w14:paraId="7CD9C13C" w14:textId="77777777" w:rsidR="005E4B60" w:rsidRPr="00C46D59" w:rsidRDefault="005E4B60" w:rsidP="00450AF2">
            <w:pPr>
              <w:tabs>
                <w:tab w:val="left" w:pos="1845"/>
              </w:tabs>
              <w:jc w:val="center"/>
              <w:rPr>
                <w:rFonts w:ascii="Times New Roman" w:hAnsi="Times New Roman" w:cs="Times New Roman"/>
                <w:b/>
                <w:sz w:val="24"/>
                <w:szCs w:val="24"/>
              </w:rPr>
            </w:pPr>
            <w:r w:rsidRPr="00C46D59">
              <w:rPr>
                <w:rFonts w:ascii="Times New Roman" w:hAnsi="Times New Roman" w:cs="Times New Roman"/>
                <w:b/>
                <w:sz w:val="24"/>
                <w:szCs w:val="24"/>
              </w:rPr>
              <w:t>(4)</w:t>
            </w:r>
          </w:p>
        </w:tc>
        <w:tc>
          <w:tcPr>
            <w:tcW w:w="1763" w:type="dxa"/>
          </w:tcPr>
          <w:p w14:paraId="48D728DC" w14:textId="77777777" w:rsidR="005E4B60" w:rsidRPr="00C46D59" w:rsidRDefault="005E4B60" w:rsidP="00450AF2">
            <w:pPr>
              <w:tabs>
                <w:tab w:val="left" w:pos="1845"/>
              </w:tabs>
              <w:jc w:val="center"/>
              <w:rPr>
                <w:rFonts w:ascii="Times New Roman" w:hAnsi="Times New Roman" w:cs="Times New Roman"/>
                <w:b/>
                <w:sz w:val="24"/>
                <w:szCs w:val="24"/>
              </w:rPr>
            </w:pPr>
            <w:r w:rsidRPr="00C46D59">
              <w:rPr>
                <w:rFonts w:ascii="Times New Roman" w:hAnsi="Times New Roman" w:cs="Times New Roman"/>
                <w:b/>
                <w:sz w:val="24"/>
                <w:szCs w:val="24"/>
              </w:rPr>
              <w:t>(5)</w:t>
            </w:r>
          </w:p>
        </w:tc>
        <w:tc>
          <w:tcPr>
            <w:tcW w:w="2376" w:type="dxa"/>
          </w:tcPr>
          <w:p w14:paraId="014768C0" w14:textId="77777777" w:rsidR="005E4B60" w:rsidRPr="00C46D59" w:rsidRDefault="005E4B60" w:rsidP="00450AF2">
            <w:pPr>
              <w:tabs>
                <w:tab w:val="left" w:pos="1845"/>
              </w:tabs>
              <w:jc w:val="center"/>
              <w:rPr>
                <w:rFonts w:ascii="Times New Roman" w:hAnsi="Times New Roman" w:cs="Times New Roman"/>
                <w:b/>
                <w:sz w:val="24"/>
                <w:szCs w:val="24"/>
              </w:rPr>
            </w:pPr>
            <w:r w:rsidRPr="00C46D59">
              <w:rPr>
                <w:rFonts w:ascii="Times New Roman" w:hAnsi="Times New Roman" w:cs="Times New Roman"/>
                <w:b/>
                <w:sz w:val="24"/>
                <w:szCs w:val="24"/>
              </w:rPr>
              <w:t>(6)</w:t>
            </w:r>
          </w:p>
        </w:tc>
        <w:tc>
          <w:tcPr>
            <w:tcW w:w="1303" w:type="dxa"/>
          </w:tcPr>
          <w:p w14:paraId="2B8A45A6" w14:textId="77777777" w:rsidR="005E4B60" w:rsidRPr="00C46D59" w:rsidRDefault="005E4B60" w:rsidP="00450AF2">
            <w:pPr>
              <w:tabs>
                <w:tab w:val="left" w:pos="1845"/>
              </w:tabs>
              <w:jc w:val="center"/>
              <w:rPr>
                <w:rFonts w:ascii="Times New Roman" w:hAnsi="Times New Roman" w:cs="Times New Roman"/>
                <w:b/>
                <w:sz w:val="24"/>
                <w:szCs w:val="24"/>
              </w:rPr>
            </w:pPr>
            <w:r w:rsidRPr="00C46D59">
              <w:rPr>
                <w:rFonts w:ascii="Times New Roman" w:hAnsi="Times New Roman" w:cs="Times New Roman"/>
                <w:b/>
                <w:sz w:val="24"/>
                <w:szCs w:val="24"/>
              </w:rPr>
              <w:t>(7)</w:t>
            </w:r>
          </w:p>
        </w:tc>
      </w:tr>
      <w:tr w:rsidR="0026534D" w:rsidRPr="00C46D59" w14:paraId="0C8DCAEB" w14:textId="77777777" w:rsidTr="002A4C0A">
        <w:tc>
          <w:tcPr>
            <w:tcW w:w="675" w:type="dxa"/>
          </w:tcPr>
          <w:p w14:paraId="4E0A0877" w14:textId="77777777" w:rsidR="005E4B60" w:rsidRPr="00C46D59" w:rsidRDefault="005E4B60" w:rsidP="00450AF2">
            <w:pPr>
              <w:tabs>
                <w:tab w:val="left" w:pos="1845"/>
              </w:tabs>
              <w:jc w:val="center"/>
              <w:rPr>
                <w:rFonts w:ascii="Times New Roman" w:hAnsi="Times New Roman" w:cs="Times New Roman"/>
                <w:sz w:val="24"/>
                <w:szCs w:val="24"/>
              </w:rPr>
            </w:pPr>
            <w:r w:rsidRPr="00C46D59">
              <w:rPr>
                <w:rFonts w:ascii="Times New Roman" w:hAnsi="Times New Roman" w:cs="Times New Roman"/>
                <w:sz w:val="24"/>
                <w:szCs w:val="24"/>
              </w:rPr>
              <w:t>1</w:t>
            </w:r>
          </w:p>
        </w:tc>
        <w:tc>
          <w:tcPr>
            <w:tcW w:w="1965" w:type="dxa"/>
          </w:tcPr>
          <w:p w14:paraId="71F389E1" w14:textId="44C459B4" w:rsidR="005E4B60" w:rsidRPr="00C46D59" w:rsidRDefault="005E4B60" w:rsidP="00450AF2">
            <w:pPr>
              <w:pStyle w:val="ListParagraph1"/>
              <w:spacing w:after="0" w:line="0" w:lineRule="atLeast"/>
              <w:ind w:left="0"/>
              <w:jc w:val="both"/>
              <w:rPr>
                <w:rFonts w:ascii="Times New Roman" w:hAnsi="Times New Roman"/>
                <w:sz w:val="24"/>
                <w:szCs w:val="24"/>
              </w:rPr>
            </w:pPr>
            <w:r w:rsidRPr="00C46D59">
              <w:rPr>
                <w:rFonts w:ascii="Times New Roman" w:hAnsi="Times New Roman"/>
                <w:sz w:val="24"/>
                <w:szCs w:val="24"/>
                <w:lang w:val="id-ID"/>
              </w:rPr>
              <w:t xml:space="preserve">Students are able to understand </w:t>
            </w:r>
            <w:r w:rsidR="00C14490" w:rsidRPr="00C46D59">
              <w:rPr>
                <w:rFonts w:ascii="Times New Roman" w:hAnsi="Times New Roman"/>
                <w:sz w:val="24"/>
                <w:szCs w:val="24"/>
              </w:rPr>
              <w:t>the lesson plan.</w:t>
            </w:r>
          </w:p>
        </w:tc>
        <w:tc>
          <w:tcPr>
            <w:tcW w:w="2489" w:type="dxa"/>
          </w:tcPr>
          <w:p w14:paraId="26FD75F9" w14:textId="77777777" w:rsidR="005E4B60" w:rsidRPr="00C46D59" w:rsidRDefault="005E4B60" w:rsidP="00450AF2">
            <w:pPr>
              <w:pStyle w:val="ListParagraph1"/>
              <w:numPr>
                <w:ilvl w:val="0"/>
                <w:numId w:val="1"/>
              </w:numPr>
              <w:spacing w:after="0" w:line="0" w:lineRule="atLeast"/>
              <w:ind w:left="31" w:hanging="247"/>
              <w:jc w:val="both"/>
              <w:rPr>
                <w:rFonts w:ascii="Times New Roman" w:hAnsi="Times New Roman"/>
                <w:sz w:val="24"/>
                <w:szCs w:val="24"/>
              </w:rPr>
            </w:pPr>
            <w:r w:rsidRPr="00C46D59">
              <w:rPr>
                <w:rFonts w:ascii="Times New Roman" w:hAnsi="Times New Roman"/>
                <w:sz w:val="24"/>
                <w:szCs w:val="24"/>
                <w:lang w:val="id-ID"/>
              </w:rPr>
              <w:t xml:space="preserve">a. Students are aware of the subject’s guide, references, materials, and expected learning outcomes. </w:t>
            </w:r>
          </w:p>
          <w:p w14:paraId="64A3A766" w14:textId="77777777" w:rsidR="005E4B60" w:rsidRPr="00C46D59" w:rsidRDefault="005E4B60" w:rsidP="00450AF2">
            <w:pPr>
              <w:pStyle w:val="ListParagraph1"/>
              <w:spacing w:after="0" w:line="0" w:lineRule="atLeast"/>
              <w:ind w:left="31"/>
              <w:jc w:val="both"/>
              <w:rPr>
                <w:rFonts w:ascii="Times New Roman" w:hAnsi="Times New Roman"/>
                <w:sz w:val="24"/>
                <w:szCs w:val="24"/>
              </w:rPr>
            </w:pPr>
            <w:r w:rsidRPr="00C46D59">
              <w:rPr>
                <w:rFonts w:ascii="Times New Roman" w:hAnsi="Times New Roman"/>
                <w:sz w:val="24"/>
                <w:szCs w:val="24"/>
                <w:lang w:val="id-ID"/>
              </w:rPr>
              <w:t>b. Students are familiar with basic knowledge of the subject and divisions of group presentation</w:t>
            </w:r>
          </w:p>
        </w:tc>
        <w:tc>
          <w:tcPr>
            <w:tcW w:w="2379" w:type="dxa"/>
          </w:tcPr>
          <w:p w14:paraId="7559DB01" w14:textId="77777777" w:rsidR="005E4B60" w:rsidRPr="00C46D59" w:rsidRDefault="005E4B60" w:rsidP="00450AF2">
            <w:pPr>
              <w:tabs>
                <w:tab w:val="left" w:pos="1845"/>
              </w:tabs>
              <w:rPr>
                <w:rFonts w:ascii="Times New Roman" w:hAnsi="Times New Roman" w:cs="Times New Roman"/>
                <w:sz w:val="24"/>
                <w:szCs w:val="24"/>
                <w:lang w:val="id-ID"/>
              </w:rPr>
            </w:pPr>
            <w:r w:rsidRPr="00C46D59">
              <w:rPr>
                <w:rFonts w:ascii="Times New Roman" w:hAnsi="Times New Roman" w:cs="Times New Roman"/>
                <w:sz w:val="24"/>
                <w:szCs w:val="24"/>
                <w:lang w:val="id-ID"/>
              </w:rPr>
              <w:t>-</w:t>
            </w:r>
          </w:p>
        </w:tc>
        <w:tc>
          <w:tcPr>
            <w:tcW w:w="1763" w:type="dxa"/>
          </w:tcPr>
          <w:p w14:paraId="1333A53C" w14:textId="77777777" w:rsidR="005E4B60" w:rsidRPr="00C46D59" w:rsidRDefault="005E4B60" w:rsidP="00450AF2">
            <w:pPr>
              <w:tabs>
                <w:tab w:val="left" w:pos="1845"/>
              </w:tabs>
              <w:rPr>
                <w:rFonts w:ascii="Times New Roman" w:hAnsi="Times New Roman" w:cs="Times New Roman"/>
                <w:sz w:val="24"/>
                <w:szCs w:val="24"/>
              </w:rPr>
            </w:pPr>
            <w:r w:rsidRPr="00C46D59">
              <w:rPr>
                <w:rFonts w:ascii="Times New Roman" w:hAnsi="Times New Roman" w:cs="Times New Roman"/>
                <w:sz w:val="24"/>
                <w:szCs w:val="24"/>
              </w:rPr>
              <w:t>Lecture &amp; Discussion</w:t>
            </w:r>
          </w:p>
          <w:p w14:paraId="3F56A99E" w14:textId="0A179F37" w:rsidR="005E4B60" w:rsidRPr="00C46D59" w:rsidRDefault="005E4B60" w:rsidP="00450AF2">
            <w:pPr>
              <w:tabs>
                <w:tab w:val="left" w:pos="1845"/>
              </w:tabs>
              <w:rPr>
                <w:rFonts w:ascii="Times New Roman" w:hAnsi="Times New Roman" w:cs="Times New Roman"/>
                <w:sz w:val="24"/>
                <w:szCs w:val="24"/>
              </w:rPr>
            </w:pPr>
            <w:r w:rsidRPr="00C46D59">
              <w:rPr>
                <w:rFonts w:ascii="Times New Roman" w:hAnsi="Times New Roman" w:cs="Times New Roman"/>
                <w:sz w:val="24"/>
                <w:szCs w:val="24"/>
              </w:rPr>
              <w:t>[TM:1x(</w:t>
            </w:r>
            <w:r w:rsidR="00EA37AA">
              <w:rPr>
                <w:rFonts w:ascii="Times New Roman" w:hAnsi="Times New Roman" w:cs="Times New Roman"/>
                <w:sz w:val="24"/>
                <w:szCs w:val="24"/>
              </w:rPr>
              <w:t>2</w:t>
            </w:r>
            <w:r w:rsidRPr="00C46D59">
              <w:rPr>
                <w:rFonts w:ascii="Times New Roman" w:hAnsi="Times New Roman" w:cs="Times New Roman"/>
                <w:sz w:val="24"/>
                <w:szCs w:val="24"/>
              </w:rPr>
              <w:t>x50’)]</w:t>
            </w:r>
          </w:p>
        </w:tc>
        <w:tc>
          <w:tcPr>
            <w:tcW w:w="2376" w:type="dxa"/>
          </w:tcPr>
          <w:p w14:paraId="7AB5DC6D" w14:textId="77777777" w:rsidR="005E4B60" w:rsidRPr="00C46D59" w:rsidRDefault="005E4B60" w:rsidP="00450AF2">
            <w:pPr>
              <w:tabs>
                <w:tab w:val="left" w:pos="1845"/>
              </w:tabs>
              <w:jc w:val="center"/>
              <w:rPr>
                <w:rFonts w:ascii="Times New Roman" w:hAnsi="Times New Roman" w:cs="Times New Roman"/>
                <w:sz w:val="24"/>
                <w:szCs w:val="24"/>
              </w:rPr>
            </w:pPr>
            <w:r w:rsidRPr="00C46D59">
              <w:rPr>
                <w:rFonts w:ascii="Times New Roman" w:hAnsi="Times New Roman" w:cs="Times New Roman"/>
                <w:sz w:val="24"/>
                <w:szCs w:val="24"/>
              </w:rPr>
              <w:t>RPS</w:t>
            </w:r>
          </w:p>
        </w:tc>
        <w:tc>
          <w:tcPr>
            <w:tcW w:w="1303" w:type="dxa"/>
          </w:tcPr>
          <w:p w14:paraId="2DD62D1F" w14:textId="77777777" w:rsidR="005E4B60" w:rsidRPr="00C46D59" w:rsidRDefault="005E4B60" w:rsidP="00450AF2">
            <w:pPr>
              <w:tabs>
                <w:tab w:val="left" w:pos="1845"/>
              </w:tabs>
              <w:jc w:val="center"/>
              <w:rPr>
                <w:rFonts w:ascii="Times New Roman" w:hAnsi="Times New Roman" w:cs="Times New Roman"/>
                <w:sz w:val="24"/>
                <w:szCs w:val="24"/>
              </w:rPr>
            </w:pPr>
            <w:r w:rsidRPr="00C46D59">
              <w:rPr>
                <w:rFonts w:ascii="Times New Roman" w:hAnsi="Times New Roman" w:cs="Times New Roman"/>
                <w:sz w:val="24"/>
                <w:szCs w:val="24"/>
              </w:rPr>
              <w:t>0</w:t>
            </w:r>
          </w:p>
        </w:tc>
      </w:tr>
      <w:tr w:rsidR="0026534D" w:rsidRPr="00C46D59" w14:paraId="738F2D22" w14:textId="77777777" w:rsidTr="002A4C0A">
        <w:tc>
          <w:tcPr>
            <w:tcW w:w="675" w:type="dxa"/>
          </w:tcPr>
          <w:p w14:paraId="36AE45E1" w14:textId="3D8D263B" w:rsidR="005E4B60" w:rsidRPr="00C46D59" w:rsidRDefault="005E4B60" w:rsidP="00450AF2">
            <w:pPr>
              <w:tabs>
                <w:tab w:val="left" w:pos="1845"/>
              </w:tabs>
              <w:jc w:val="center"/>
              <w:rPr>
                <w:rFonts w:ascii="Times New Roman" w:hAnsi="Times New Roman" w:cs="Times New Roman"/>
                <w:sz w:val="24"/>
                <w:szCs w:val="24"/>
                <w:lang w:val="id-ID"/>
              </w:rPr>
            </w:pPr>
            <w:r w:rsidRPr="00C46D59">
              <w:rPr>
                <w:rFonts w:ascii="Times New Roman" w:hAnsi="Times New Roman" w:cs="Times New Roman"/>
                <w:sz w:val="24"/>
                <w:szCs w:val="24"/>
              </w:rPr>
              <w:t>2</w:t>
            </w:r>
            <w:r w:rsidR="0008338D">
              <w:rPr>
                <w:rFonts w:ascii="Times New Roman" w:hAnsi="Times New Roman" w:cs="Times New Roman"/>
                <w:sz w:val="24"/>
                <w:szCs w:val="24"/>
              </w:rPr>
              <w:t xml:space="preserve">-3 </w:t>
            </w:r>
          </w:p>
        </w:tc>
        <w:tc>
          <w:tcPr>
            <w:tcW w:w="1965" w:type="dxa"/>
          </w:tcPr>
          <w:p w14:paraId="76BDA06B" w14:textId="4059BE45" w:rsidR="005E4B60" w:rsidRPr="00C46D59" w:rsidRDefault="00245DC9" w:rsidP="00450AF2">
            <w:pPr>
              <w:tabs>
                <w:tab w:val="left" w:pos="1845"/>
              </w:tabs>
              <w:jc w:val="center"/>
              <w:rPr>
                <w:rFonts w:ascii="Times New Roman" w:hAnsi="Times New Roman" w:cs="Times New Roman"/>
                <w:sz w:val="24"/>
                <w:szCs w:val="24"/>
              </w:rPr>
            </w:pPr>
            <w:r w:rsidRPr="00171D14">
              <w:rPr>
                <w:rFonts w:ascii="Times New Roman" w:hAnsi="Times New Roman"/>
                <w:sz w:val="24"/>
                <w:szCs w:val="24"/>
                <w:lang w:val="en-GB"/>
              </w:rPr>
              <w:t xml:space="preserve">Students </w:t>
            </w:r>
            <w:r>
              <w:rPr>
                <w:rFonts w:ascii="Times New Roman" w:hAnsi="Times New Roman"/>
                <w:sz w:val="24"/>
                <w:szCs w:val="24"/>
                <w:lang w:val="en-GB"/>
              </w:rPr>
              <w:t xml:space="preserve">are able to use </w:t>
            </w:r>
            <w:r>
              <w:rPr>
                <w:lang w:val="en-GB"/>
              </w:rPr>
              <w:t>Context Clue</w:t>
            </w:r>
            <w:r w:rsidR="00C14490" w:rsidRPr="00C46D59">
              <w:rPr>
                <w:rFonts w:ascii="Times New Roman" w:hAnsi="Times New Roman" w:cs="Times New Roman"/>
                <w:sz w:val="24"/>
                <w:szCs w:val="24"/>
              </w:rPr>
              <w:t>.</w:t>
            </w:r>
          </w:p>
        </w:tc>
        <w:tc>
          <w:tcPr>
            <w:tcW w:w="2489" w:type="dxa"/>
          </w:tcPr>
          <w:p w14:paraId="0483077A" w14:textId="2A267CA5" w:rsidR="005E4B60" w:rsidRPr="00C46D59" w:rsidRDefault="00245DC9" w:rsidP="00450AF2">
            <w:pPr>
              <w:tabs>
                <w:tab w:val="left" w:pos="1845"/>
              </w:tabs>
              <w:rPr>
                <w:rFonts w:ascii="Times New Roman" w:hAnsi="Times New Roman" w:cs="Times New Roman"/>
                <w:sz w:val="24"/>
                <w:szCs w:val="24"/>
              </w:rPr>
            </w:pPr>
            <w:r w:rsidRPr="00171D14">
              <w:rPr>
                <w:rFonts w:ascii="Times New Roman" w:hAnsi="Times New Roman"/>
                <w:sz w:val="24"/>
                <w:szCs w:val="24"/>
                <w:lang w:val="en-GB"/>
              </w:rPr>
              <w:t xml:space="preserve">Students </w:t>
            </w:r>
            <w:r>
              <w:rPr>
                <w:rFonts w:ascii="Times New Roman" w:hAnsi="Times New Roman"/>
                <w:sz w:val="24"/>
                <w:szCs w:val="24"/>
                <w:lang w:val="en-GB"/>
              </w:rPr>
              <w:t>are able to identify missing or unknow word</w:t>
            </w:r>
            <w:r>
              <w:rPr>
                <w:rFonts w:ascii="Times New Roman" w:hAnsi="Times New Roman" w:cs="Times New Roman"/>
                <w:sz w:val="24"/>
                <w:szCs w:val="24"/>
              </w:rPr>
              <w:t>.</w:t>
            </w:r>
          </w:p>
        </w:tc>
        <w:tc>
          <w:tcPr>
            <w:tcW w:w="2379" w:type="dxa"/>
          </w:tcPr>
          <w:p w14:paraId="0C0DF090" w14:textId="1A6CA8DB" w:rsidR="005E4B60" w:rsidRDefault="0008338D" w:rsidP="00450AF2">
            <w:pPr>
              <w:pStyle w:val="ListParagraph"/>
              <w:numPr>
                <w:ilvl w:val="0"/>
                <w:numId w:val="2"/>
              </w:numPr>
              <w:tabs>
                <w:tab w:val="left" w:pos="18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 text </w:t>
            </w:r>
          </w:p>
          <w:p w14:paraId="55969DE4" w14:textId="5B5BE319" w:rsidR="0008338D" w:rsidRDefault="0008338D" w:rsidP="00450AF2">
            <w:pPr>
              <w:pStyle w:val="ListParagraph"/>
              <w:numPr>
                <w:ilvl w:val="0"/>
                <w:numId w:val="2"/>
              </w:numPr>
              <w:tabs>
                <w:tab w:val="left" w:pos="1845"/>
              </w:tabs>
              <w:spacing w:after="0" w:line="240" w:lineRule="auto"/>
              <w:rPr>
                <w:rFonts w:ascii="Times New Roman" w:hAnsi="Times New Roman" w:cs="Times New Roman"/>
                <w:sz w:val="24"/>
                <w:szCs w:val="24"/>
              </w:rPr>
            </w:pPr>
            <w:r>
              <w:rPr>
                <w:rFonts w:ascii="Times New Roman" w:hAnsi="Times New Roman" w:cs="Times New Roman"/>
                <w:sz w:val="24"/>
                <w:szCs w:val="24"/>
              </w:rPr>
              <w:t>Identify missing word</w:t>
            </w:r>
          </w:p>
          <w:p w14:paraId="6F240D99" w14:textId="78E2A469" w:rsidR="0008338D" w:rsidRPr="00C46D59" w:rsidRDefault="0008338D" w:rsidP="00450AF2">
            <w:pPr>
              <w:pStyle w:val="ListParagraph"/>
              <w:numPr>
                <w:ilvl w:val="0"/>
                <w:numId w:val="2"/>
              </w:numPr>
              <w:tabs>
                <w:tab w:val="left" w:pos="18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Identify unknown word </w:t>
            </w:r>
          </w:p>
          <w:p w14:paraId="0DD28D12" w14:textId="77777777" w:rsidR="005E4B60" w:rsidRPr="00C46D59" w:rsidRDefault="005E4B60" w:rsidP="00450AF2">
            <w:pPr>
              <w:pStyle w:val="ListParagraph"/>
              <w:tabs>
                <w:tab w:val="left" w:pos="1845"/>
              </w:tabs>
              <w:spacing w:after="0" w:line="240" w:lineRule="auto"/>
              <w:rPr>
                <w:rFonts w:ascii="Times New Roman" w:hAnsi="Times New Roman" w:cs="Times New Roman"/>
                <w:sz w:val="24"/>
                <w:szCs w:val="24"/>
              </w:rPr>
            </w:pPr>
          </w:p>
        </w:tc>
        <w:tc>
          <w:tcPr>
            <w:tcW w:w="1763" w:type="dxa"/>
          </w:tcPr>
          <w:p w14:paraId="617AAD53" w14:textId="77777777" w:rsidR="005E4B60" w:rsidRPr="00C46D59" w:rsidRDefault="005E4B60" w:rsidP="00450AF2">
            <w:pPr>
              <w:tabs>
                <w:tab w:val="left" w:pos="1845"/>
              </w:tabs>
              <w:rPr>
                <w:rFonts w:ascii="Times New Roman" w:hAnsi="Times New Roman" w:cs="Times New Roman"/>
                <w:sz w:val="24"/>
                <w:szCs w:val="24"/>
              </w:rPr>
            </w:pPr>
            <w:r w:rsidRPr="00C46D59">
              <w:rPr>
                <w:rFonts w:ascii="Times New Roman" w:hAnsi="Times New Roman" w:cs="Times New Roman"/>
                <w:sz w:val="24"/>
                <w:szCs w:val="24"/>
              </w:rPr>
              <w:t>Collaborative Learning</w:t>
            </w:r>
          </w:p>
          <w:p w14:paraId="3A58356D" w14:textId="77777777" w:rsidR="005E4B60" w:rsidRPr="00C46D59" w:rsidRDefault="005E4B60" w:rsidP="00450AF2">
            <w:pPr>
              <w:tabs>
                <w:tab w:val="left" w:pos="1845"/>
              </w:tabs>
              <w:rPr>
                <w:rFonts w:ascii="Times New Roman" w:hAnsi="Times New Roman" w:cs="Times New Roman"/>
                <w:sz w:val="24"/>
                <w:szCs w:val="24"/>
              </w:rPr>
            </w:pPr>
            <w:r w:rsidRPr="00C46D59">
              <w:rPr>
                <w:rFonts w:ascii="Times New Roman" w:hAnsi="Times New Roman" w:cs="Times New Roman"/>
                <w:sz w:val="24"/>
                <w:szCs w:val="24"/>
              </w:rPr>
              <w:t>[TM:</w:t>
            </w:r>
            <w:r w:rsidRPr="00C46D59">
              <w:rPr>
                <w:rFonts w:ascii="Times New Roman" w:hAnsi="Times New Roman" w:cs="Times New Roman"/>
                <w:sz w:val="24"/>
                <w:szCs w:val="24"/>
                <w:lang w:val="id-ID"/>
              </w:rPr>
              <w:t>1</w:t>
            </w:r>
            <w:r w:rsidRPr="00C46D59">
              <w:rPr>
                <w:rFonts w:ascii="Times New Roman" w:hAnsi="Times New Roman" w:cs="Times New Roman"/>
                <w:sz w:val="24"/>
                <w:szCs w:val="24"/>
              </w:rPr>
              <w:t>x(2x50’)]</w:t>
            </w:r>
          </w:p>
        </w:tc>
        <w:tc>
          <w:tcPr>
            <w:tcW w:w="2376" w:type="dxa"/>
          </w:tcPr>
          <w:p w14:paraId="4AC074E3" w14:textId="585CB1E9" w:rsidR="004147E6" w:rsidRPr="004147E6" w:rsidRDefault="004147E6" w:rsidP="004147E6">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147E6">
              <w:rPr>
                <w:rFonts w:ascii="Times New Roman" w:hAnsi="Times New Roman" w:cs="Times New Roman"/>
                <w:sz w:val="24"/>
                <w:szCs w:val="24"/>
              </w:rPr>
              <w:t>Nunan, 1993. Introducing Discourse Analysis. Penguin English.</w:t>
            </w:r>
          </w:p>
          <w:p w14:paraId="3FEB6C71" w14:textId="0701A79E" w:rsidR="005E4B60" w:rsidRPr="004147E6" w:rsidRDefault="004147E6" w:rsidP="004147E6">
            <w:pPr>
              <w:pStyle w:val="ListParagraph"/>
              <w:numPr>
                <w:ilvl w:val="0"/>
                <w:numId w:val="2"/>
              </w:numPr>
              <w:rPr>
                <w:rFonts w:ascii="Times New Roman" w:hAnsi="Times New Roman" w:cs="Times New Roman"/>
                <w:sz w:val="24"/>
                <w:szCs w:val="24"/>
              </w:rPr>
            </w:pPr>
            <w:r w:rsidRPr="004147E6">
              <w:rPr>
                <w:rFonts w:ascii="Times New Roman" w:hAnsi="Times New Roman" w:cs="Times New Roman"/>
                <w:sz w:val="24"/>
                <w:szCs w:val="24"/>
              </w:rPr>
              <w:t>McCharty, 2000. Dicourse Analysis for Language Teachers.</w:t>
            </w:r>
          </w:p>
        </w:tc>
        <w:tc>
          <w:tcPr>
            <w:tcW w:w="1303" w:type="dxa"/>
          </w:tcPr>
          <w:p w14:paraId="45AC06D7" w14:textId="0479C4D3" w:rsidR="005E4B60" w:rsidRPr="00C46D59" w:rsidRDefault="00B85984" w:rsidP="00450AF2">
            <w:pPr>
              <w:tabs>
                <w:tab w:val="left" w:pos="1845"/>
              </w:tabs>
              <w:jc w:val="center"/>
              <w:rPr>
                <w:rFonts w:ascii="Times New Roman" w:hAnsi="Times New Roman" w:cs="Times New Roman"/>
                <w:sz w:val="24"/>
                <w:szCs w:val="24"/>
              </w:rPr>
            </w:pPr>
            <w:r>
              <w:rPr>
                <w:rFonts w:ascii="Times New Roman" w:hAnsi="Times New Roman" w:cs="Times New Roman"/>
                <w:sz w:val="24"/>
                <w:szCs w:val="24"/>
              </w:rPr>
              <w:t>2</w:t>
            </w:r>
          </w:p>
        </w:tc>
      </w:tr>
      <w:tr w:rsidR="0026534D" w:rsidRPr="00C46D59" w14:paraId="168654DC" w14:textId="77777777" w:rsidTr="002A4C0A">
        <w:tc>
          <w:tcPr>
            <w:tcW w:w="675" w:type="dxa"/>
          </w:tcPr>
          <w:p w14:paraId="658DFC87" w14:textId="567305D1" w:rsidR="005E4B60" w:rsidRPr="0008338D" w:rsidRDefault="005E4B60" w:rsidP="00450AF2">
            <w:pPr>
              <w:tabs>
                <w:tab w:val="left" w:pos="1845"/>
              </w:tabs>
              <w:jc w:val="center"/>
              <w:rPr>
                <w:rFonts w:ascii="Times New Roman" w:hAnsi="Times New Roman" w:cs="Times New Roman"/>
                <w:sz w:val="24"/>
                <w:szCs w:val="24"/>
              </w:rPr>
            </w:pPr>
            <w:r w:rsidRPr="00C46D59">
              <w:rPr>
                <w:rFonts w:ascii="Times New Roman" w:hAnsi="Times New Roman" w:cs="Times New Roman"/>
                <w:sz w:val="24"/>
                <w:szCs w:val="24"/>
                <w:lang w:val="id-ID"/>
              </w:rPr>
              <w:t>4</w:t>
            </w:r>
            <w:r w:rsidR="0008338D">
              <w:rPr>
                <w:rFonts w:ascii="Times New Roman" w:hAnsi="Times New Roman" w:cs="Times New Roman"/>
                <w:sz w:val="24"/>
                <w:szCs w:val="24"/>
              </w:rPr>
              <w:t>-5</w:t>
            </w:r>
          </w:p>
        </w:tc>
        <w:tc>
          <w:tcPr>
            <w:tcW w:w="1965" w:type="dxa"/>
          </w:tcPr>
          <w:p w14:paraId="131DA4DB" w14:textId="19F0291A" w:rsidR="005E4B60" w:rsidRPr="00C46D59" w:rsidRDefault="005E4B60" w:rsidP="00450AF2">
            <w:pPr>
              <w:tabs>
                <w:tab w:val="left" w:pos="1845"/>
              </w:tabs>
              <w:rPr>
                <w:rFonts w:ascii="Times New Roman" w:hAnsi="Times New Roman" w:cs="Times New Roman"/>
                <w:sz w:val="24"/>
                <w:szCs w:val="24"/>
              </w:rPr>
            </w:pPr>
            <w:r w:rsidRPr="00C46D59">
              <w:rPr>
                <w:rFonts w:ascii="Times New Roman" w:hAnsi="Times New Roman" w:cs="Times New Roman"/>
                <w:sz w:val="24"/>
                <w:szCs w:val="24"/>
                <w:lang w:val="id-ID"/>
              </w:rPr>
              <w:t xml:space="preserve">Students are able to </w:t>
            </w:r>
            <w:r w:rsidR="00245DC9">
              <w:rPr>
                <w:rFonts w:ascii="Times New Roman" w:hAnsi="Times New Roman" w:cs="Times New Roman"/>
                <w:sz w:val="24"/>
                <w:szCs w:val="24"/>
              </w:rPr>
              <w:t xml:space="preserve">understand </w:t>
            </w:r>
            <w:r w:rsidR="00245DC9">
              <w:rPr>
                <w:lang w:val="en-GB"/>
              </w:rPr>
              <w:lastRenderedPageBreak/>
              <w:t>Morphemic analysis</w:t>
            </w:r>
          </w:p>
        </w:tc>
        <w:tc>
          <w:tcPr>
            <w:tcW w:w="2489" w:type="dxa"/>
          </w:tcPr>
          <w:p w14:paraId="3C848AE9" w14:textId="25458458" w:rsidR="005E4B60" w:rsidRPr="00C46D59" w:rsidRDefault="00245DC9" w:rsidP="00BA4909">
            <w:pPr>
              <w:pStyle w:val="ListParagraph"/>
              <w:numPr>
                <w:ilvl w:val="0"/>
                <w:numId w:val="6"/>
              </w:numPr>
              <w:tabs>
                <w:tab w:val="left" w:pos="1845"/>
              </w:tabs>
              <w:spacing w:after="0" w:line="240" w:lineRule="auto"/>
              <w:rPr>
                <w:rFonts w:ascii="Times New Roman" w:hAnsi="Times New Roman" w:cs="Times New Roman"/>
                <w:sz w:val="24"/>
                <w:szCs w:val="24"/>
                <w:lang w:val="id-ID"/>
              </w:rPr>
            </w:pPr>
            <w:r w:rsidRPr="00171D14">
              <w:rPr>
                <w:rFonts w:ascii="Times New Roman" w:hAnsi="Times New Roman"/>
                <w:sz w:val="24"/>
                <w:szCs w:val="24"/>
                <w:lang w:val="en-GB"/>
              </w:rPr>
              <w:lastRenderedPageBreak/>
              <w:t xml:space="preserve">Students </w:t>
            </w:r>
            <w:r>
              <w:rPr>
                <w:rFonts w:ascii="Times New Roman" w:hAnsi="Times New Roman"/>
                <w:sz w:val="24"/>
                <w:szCs w:val="24"/>
                <w:lang w:val="en-GB"/>
              </w:rPr>
              <w:t xml:space="preserve">are able to recognize some </w:t>
            </w:r>
            <w:r>
              <w:rPr>
                <w:rFonts w:ascii="Times New Roman" w:hAnsi="Times New Roman"/>
                <w:sz w:val="24"/>
                <w:szCs w:val="24"/>
                <w:lang w:val="en-GB"/>
              </w:rPr>
              <w:lastRenderedPageBreak/>
              <w:t>common prefix, suffix and root word</w:t>
            </w:r>
          </w:p>
        </w:tc>
        <w:tc>
          <w:tcPr>
            <w:tcW w:w="2379" w:type="dxa"/>
          </w:tcPr>
          <w:p w14:paraId="12CFEDB1" w14:textId="77777777" w:rsidR="00A72704" w:rsidRDefault="0008338D" w:rsidP="00DC1C13">
            <w:pPr>
              <w:pStyle w:val="ListParagraph"/>
              <w:numPr>
                <w:ilvl w:val="0"/>
                <w:numId w:val="2"/>
              </w:numPr>
              <w:tabs>
                <w:tab w:val="left" w:pos="184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Read text</w:t>
            </w:r>
          </w:p>
          <w:p w14:paraId="04ABF5E9" w14:textId="77777777" w:rsidR="0008338D" w:rsidRDefault="0008338D" w:rsidP="00DC1C13">
            <w:pPr>
              <w:pStyle w:val="ListParagraph"/>
              <w:numPr>
                <w:ilvl w:val="0"/>
                <w:numId w:val="2"/>
              </w:numPr>
              <w:tabs>
                <w:tab w:val="left" w:pos="1845"/>
              </w:tabs>
              <w:spacing w:after="0" w:line="240" w:lineRule="auto"/>
              <w:rPr>
                <w:rFonts w:ascii="Times New Roman" w:hAnsi="Times New Roman" w:cs="Times New Roman"/>
                <w:sz w:val="24"/>
                <w:szCs w:val="24"/>
              </w:rPr>
            </w:pPr>
            <w:r>
              <w:rPr>
                <w:rFonts w:ascii="Times New Roman" w:hAnsi="Times New Roman" w:cs="Times New Roman"/>
                <w:sz w:val="24"/>
                <w:szCs w:val="24"/>
              </w:rPr>
              <w:t>Find prefix</w:t>
            </w:r>
          </w:p>
          <w:p w14:paraId="79891466" w14:textId="77777777" w:rsidR="0008338D" w:rsidRDefault="0008338D" w:rsidP="00DC1C13">
            <w:pPr>
              <w:pStyle w:val="ListParagraph"/>
              <w:numPr>
                <w:ilvl w:val="0"/>
                <w:numId w:val="2"/>
              </w:numPr>
              <w:tabs>
                <w:tab w:val="left" w:pos="1845"/>
              </w:tabs>
              <w:spacing w:after="0" w:line="240" w:lineRule="auto"/>
              <w:rPr>
                <w:rFonts w:ascii="Times New Roman" w:hAnsi="Times New Roman" w:cs="Times New Roman"/>
                <w:sz w:val="24"/>
                <w:szCs w:val="24"/>
              </w:rPr>
            </w:pPr>
            <w:r>
              <w:rPr>
                <w:rFonts w:ascii="Times New Roman" w:hAnsi="Times New Roman" w:cs="Times New Roman"/>
                <w:sz w:val="24"/>
                <w:szCs w:val="24"/>
              </w:rPr>
              <w:t>Find suffix</w:t>
            </w:r>
          </w:p>
          <w:p w14:paraId="67476BEC" w14:textId="0897FD66" w:rsidR="0008338D" w:rsidRPr="00DC1C13" w:rsidRDefault="0008338D" w:rsidP="00DC1C13">
            <w:pPr>
              <w:pStyle w:val="ListParagraph"/>
              <w:numPr>
                <w:ilvl w:val="0"/>
                <w:numId w:val="2"/>
              </w:numPr>
              <w:tabs>
                <w:tab w:val="left" w:pos="184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Find rood word</w:t>
            </w:r>
          </w:p>
        </w:tc>
        <w:tc>
          <w:tcPr>
            <w:tcW w:w="1763" w:type="dxa"/>
          </w:tcPr>
          <w:p w14:paraId="3A0430CD" w14:textId="77777777" w:rsidR="005E4B60" w:rsidRPr="00C46D59" w:rsidRDefault="005E4B60" w:rsidP="00450AF2">
            <w:pPr>
              <w:tabs>
                <w:tab w:val="left" w:pos="1845"/>
              </w:tabs>
              <w:rPr>
                <w:rFonts w:ascii="Times New Roman" w:hAnsi="Times New Roman" w:cs="Times New Roman"/>
                <w:sz w:val="24"/>
                <w:szCs w:val="24"/>
                <w:lang w:val="id-ID"/>
              </w:rPr>
            </w:pPr>
            <w:r w:rsidRPr="00C46D59">
              <w:rPr>
                <w:rFonts w:ascii="Times New Roman" w:hAnsi="Times New Roman" w:cs="Times New Roman"/>
                <w:sz w:val="24"/>
                <w:szCs w:val="24"/>
                <w:lang w:val="id-ID"/>
              </w:rPr>
              <w:lastRenderedPageBreak/>
              <w:t>Flipped Classroom</w:t>
            </w:r>
          </w:p>
          <w:p w14:paraId="4DD0E9CF" w14:textId="388B9965" w:rsidR="005E4B60" w:rsidRPr="00C46D59" w:rsidRDefault="005E4B60" w:rsidP="00450AF2">
            <w:pPr>
              <w:tabs>
                <w:tab w:val="left" w:pos="1845"/>
              </w:tabs>
              <w:rPr>
                <w:rFonts w:ascii="Times New Roman" w:hAnsi="Times New Roman" w:cs="Times New Roman"/>
                <w:sz w:val="24"/>
                <w:szCs w:val="24"/>
              </w:rPr>
            </w:pPr>
            <w:r w:rsidRPr="00C46D59">
              <w:rPr>
                <w:rFonts w:ascii="Times New Roman" w:hAnsi="Times New Roman" w:cs="Times New Roman"/>
                <w:sz w:val="24"/>
                <w:szCs w:val="24"/>
              </w:rPr>
              <w:t>[TM:</w:t>
            </w:r>
            <w:r w:rsidR="007D1266">
              <w:rPr>
                <w:rFonts w:ascii="Times New Roman" w:hAnsi="Times New Roman" w:cs="Times New Roman"/>
                <w:sz w:val="24"/>
                <w:szCs w:val="24"/>
              </w:rPr>
              <w:t>1</w:t>
            </w:r>
            <w:r w:rsidRPr="00C46D59">
              <w:rPr>
                <w:rFonts w:ascii="Times New Roman" w:hAnsi="Times New Roman" w:cs="Times New Roman"/>
                <w:sz w:val="24"/>
                <w:szCs w:val="24"/>
              </w:rPr>
              <w:t>x(2x50’)]</w:t>
            </w:r>
          </w:p>
        </w:tc>
        <w:tc>
          <w:tcPr>
            <w:tcW w:w="2376" w:type="dxa"/>
          </w:tcPr>
          <w:p w14:paraId="4621FC5C" w14:textId="77777777" w:rsidR="004147E6" w:rsidRDefault="004147E6" w:rsidP="004147E6">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147E6">
              <w:rPr>
                <w:rFonts w:ascii="Times New Roman" w:hAnsi="Times New Roman" w:cs="Times New Roman"/>
                <w:sz w:val="24"/>
                <w:szCs w:val="24"/>
              </w:rPr>
              <w:t xml:space="preserve">Nunan, 1993. Introducing Discourse </w:t>
            </w:r>
            <w:r w:rsidRPr="004147E6">
              <w:rPr>
                <w:rFonts w:ascii="Times New Roman" w:hAnsi="Times New Roman" w:cs="Times New Roman"/>
                <w:sz w:val="24"/>
                <w:szCs w:val="24"/>
              </w:rPr>
              <w:lastRenderedPageBreak/>
              <w:t>Analysis. Penguin English.</w:t>
            </w:r>
          </w:p>
          <w:p w14:paraId="62A69306" w14:textId="1019BADA" w:rsidR="005E4B60" w:rsidRPr="004147E6" w:rsidRDefault="004147E6" w:rsidP="004147E6">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147E6">
              <w:rPr>
                <w:rFonts w:ascii="Times New Roman" w:hAnsi="Times New Roman" w:cs="Times New Roman"/>
                <w:sz w:val="24"/>
                <w:szCs w:val="24"/>
              </w:rPr>
              <w:t>McCharty, 2000. Dicourse Analysis for Language Teachers.</w:t>
            </w:r>
          </w:p>
        </w:tc>
        <w:tc>
          <w:tcPr>
            <w:tcW w:w="1303" w:type="dxa"/>
          </w:tcPr>
          <w:p w14:paraId="2B632B71" w14:textId="3E711067" w:rsidR="005E4B60" w:rsidRPr="00C46D59" w:rsidRDefault="00B85984" w:rsidP="00450AF2">
            <w:pPr>
              <w:tabs>
                <w:tab w:val="left" w:pos="1845"/>
              </w:tabs>
              <w:jc w:val="center"/>
              <w:rPr>
                <w:rFonts w:ascii="Times New Roman" w:hAnsi="Times New Roman" w:cs="Times New Roman"/>
                <w:sz w:val="24"/>
                <w:szCs w:val="24"/>
              </w:rPr>
            </w:pPr>
            <w:r>
              <w:rPr>
                <w:rFonts w:ascii="Times New Roman" w:hAnsi="Times New Roman" w:cs="Times New Roman"/>
                <w:sz w:val="24"/>
                <w:szCs w:val="24"/>
              </w:rPr>
              <w:lastRenderedPageBreak/>
              <w:t>2</w:t>
            </w:r>
          </w:p>
        </w:tc>
      </w:tr>
      <w:tr w:rsidR="0026534D" w:rsidRPr="00C46D59" w14:paraId="29193182" w14:textId="77777777" w:rsidTr="002A4C0A">
        <w:tc>
          <w:tcPr>
            <w:tcW w:w="675" w:type="dxa"/>
          </w:tcPr>
          <w:p w14:paraId="2E740BEF" w14:textId="0DBD46B5" w:rsidR="00DC4102" w:rsidRPr="00C46D59" w:rsidRDefault="0008338D" w:rsidP="00450AF2">
            <w:pPr>
              <w:tabs>
                <w:tab w:val="left" w:pos="1845"/>
              </w:tabs>
              <w:jc w:val="center"/>
              <w:rPr>
                <w:rFonts w:ascii="Times New Roman" w:hAnsi="Times New Roman" w:cs="Times New Roman"/>
                <w:sz w:val="24"/>
                <w:szCs w:val="24"/>
              </w:rPr>
            </w:pPr>
            <w:r>
              <w:rPr>
                <w:rFonts w:ascii="Times New Roman" w:hAnsi="Times New Roman" w:cs="Times New Roman"/>
                <w:sz w:val="24"/>
                <w:szCs w:val="24"/>
              </w:rPr>
              <w:t>6-</w:t>
            </w:r>
            <w:r w:rsidR="00DC4102" w:rsidRPr="00C46D59">
              <w:rPr>
                <w:rFonts w:ascii="Times New Roman" w:hAnsi="Times New Roman" w:cs="Times New Roman"/>
                <w:sz w:val="24"/>
                <w:szCs w:val="24"/>
              </w:rPr>
              <w:t>7</w:t>
            </w:r>
          </w:p>
        </w:tc>
        <w:tc>
          <w:tcPr>
            <w:tcW w:w="1965" w:type="dxa"/>
          </w:tcPr>
          <w:p w14:paraId="34FAA59E" w14:textId="1BBFBCDD" w:rsidR="00DC4102" w:rsidRPr="00C46D59" w:rsidRDefault="009A3529" w:rsidP="00450AF2">
            <w:pPr>
              <w:tabs>
                <w:tab w:val="left" w:pos="1845"/>
              </w:tabs>
              <w:rPr>
                <w:rFonts w:ascii="Times New Roman" w:hAnsi="Times New Roman" w:cs="Times New Roman"/>
                <w:sz w:val="24"/>
                <w:szCs w:val="24"/>
              </w:rPr>
            </w:pPr>
            <w:r w:rsidRPr="00C46D59">
              <w:rPr>
                <w:rFonts w:ascii="Times New Roman" w:hAnsi="Times New Roman" w:cs="Times New Roman"/>
                <w:sz w:val="24"/>
                <w:szCs w:val="24"/>
              </w:rPr>
              <w:t xml:space="preserve">Students are able to </w:t>
            </w:r>
            <w:r w:rsidR="00245DC9">
              <w:rPr>
                <w:rFonts w:ascii="Times New Roman" w:hAnsi="Times New Roman" w:cs="Times New Roman"/>
                <w:sz w:val="24"/>
                <w:szCs w:val="24"/>
              </w:rPr>
              <w:t xml:space="preserve">understand </w:t>
            </w:r>
            <w:r w:rsidR="004D7870">
              <w:rPr>
                <w:rFonts w:ascii="Times New Roman" w:hAnsi="Times New Roman" w:cs="Times New Roman"/>
                <w:sz w:val="24"/>
                <w:szCs w:val="24"/>
              </w:rPr>
              <w:t>whole materials</w:t>
            </w:r>
            <w:r w:rsidRPr="00C46D59">
              <w:rPr>
                <w:rFonts w:ascii="Times New Roman" w:hAnsi="Times New Roman" w:cs="Times New Roman"/>
                <w:sz w:val="24"/>
                <w:szCs w:val="24"/>
              </w:rPr>
              <w:t>.</w:t>
            </w:r>
          </w:p>
        </w:tc>
        <w:tc>
          <w:tcPr>
            <w:tcW w:w="2489" w:type="dxa"/>
          </w:tcPr>
          <w:p w14:paraId="0EB0776B" w14:textId="30498AC1" w:rsidR="00DC4102" w:rsidRPr="00C46D59" w:rsidRDefault="00245DC9" w:rsidP="00376FD2">
            <w:pPr>
              <w:rPr>
                <w:rFonts w:ascii="Times New Roman" w:hAnsi="Times New Roman" w:cs="Times New Roman"/>
                <w:sz w:val="24"/>
                <w:szCs w:val="24"/>
                <w:lang w:val="id-ID"/>
              </w:rPr>
            </w:pPr>
            <w:r w:rsidRPr="00171D14">
              <w:rPr>
                <w:rFonts w:ascii="Times New Roman" w:hAnsi="Times New Roman"/>
                <w:sz w:val="24"/>
                <w:szCs w:val="24"/>
                <w:lang w:val="id-ID"/>
              </w:rPr>
              <w:t xml:space="preserve">Students are able to </w:t>
            </w:r>
            <w:r>
              <w:rPr>
                <w:lang w:val="en-GB"/>
              </w:rPr>
              <w:t xml:space="preserve">understand </w:t>
            </w:r>
            <w:r w:rsidR="004D7870">
              <w:rPr>
                <w:lang w:val="en-GB"/>
              </w:rPr>
              <w:t>all mmaterials.</w:t>
            </w:r>
            <w:r>
              <w:rPr>
                <w:lang w:val="en-GB"/>
              </w:rPr>
              <w:t xml:space="preserve"> </w:t>
            </w:r>
          </w:p>
        </w:tc>
        <w:tc>
          <w:tcPr>
            <w:tcW w:w="2379" w:type="dxa"/>
          </w:tcPr>
          <w:p w14:paraId="22E1EF42" w14:textId="1B605DE3" w:rsidR="00DC4102" w:rsidRPr="007A1FC7" w:rsidRDefault="0008338D" w:rsidP="007A1FC7">
            <w:pPr>
              <w:pStyle w:val="ListParagraph"/>
              <w:numPr>
                <w:ilvl w:val="0"/>
                <w:numId w:val="2"/>
              </w:numPr>
              <w:tabs>
                <w:tab w:val="left" w:pos="1845"/>
              </w:tabs>
              <w:spacing w:after="0" w:line="240" w:lineRule="auto"/>
              <w:rPr>
                <w:rFonts w:ascii="Times New Roman" w:hAnsi="Times New Roman" w:cs="Times New Roman"/>
                <w:sz w:val="24"/>
                <w:szCs w:val="24"/>
                <w:lang w:val="id-ID"/>
              </w:rPr>
            </w:pPr>
            <w:r>
              <w:rPr>
                <w:rFonts w:ascii="Times New Roman" w:hAnsi="Times New Roman" w:cs="Times New Roman"/>
                <w:sz w:val="24"/>
                <w:szCs w:val="24"/>
              </w:rPr>
              <w:t xml:space="preserve">Discussion </w:t>
            </w:r>
            <w:r w:rsidR="0036036C" w:rsidRPr="00C46D59">
              <w:rPr>
                <w:rFonts w:ascii="Times New Roman" w:hAnsi="Times New Roman" w:cs="Times New Roman"/>
                <w:sz w:val="24"/>
                <w:szCs w:val="24"/>
              </w:rPr>
              <w:t>.</w:t>
            </w:r>
            <w:r w:rsidR="007A1FC7" w:rsidRPr="007A1FC7">
              <w:rPr>
                <w:rFonts w:ascii="Times New Roman" w:hAnsi="Times New Roman" w:cs="Times New Roman"/>
                <w:sz w:val="24"/>
                <w:szCs w:val="24"/>
                <w:lang w:val="id-ID"/>
              </w:rPr>
              <w:t xml:space="preserve"> </w:t>
            </w:r>
          </w:p>
        </w:tc>
        <w:tc>
          <w:tcPr>
            <w:tcW w:w="1763" w:type="dxa"/>
          </w:tcPr>
          <w:p w14:paraId="751E952A" w14:textId="77777777" w:rsidR="007D1266" w:rsidRPr="00C46D59" w:rsidRDefault="007D1266" w:rsidP="007D1266">
            <w:pPr>
              <w:tabs>
                <w:tab w:val="left" w:pos="1845"/>
              </w:tabs>
              <w:rPr>
                <w:rFonts w:ascii="Times New Roman" w:hAnsi="Times New Roman" w:cs="Times New Roman"/>
                <w:sz w:val="24"/>
                <w:szCs w:val="24"/>
                <w:lang w:val="id-ID"/>
              </w:rPr>
            </w:pPr>
            <w:r w:rsidRPr="00C46D59">
              <w:rPr>
                <w:rFonts w:ascii="Times New Roman" w:hAnsi="Times New Roman" w:cs="Times New Roman"/>
                <w:sz w:val="24"/>
                <w:szCs w:val="24"/>
                <w:lang w:val="id-ID"/>
              </w:rPr>
              <w:t>Collaborative learning</w:t>
            </w:r>
          </w:p>
          <w:p w14:paraId="50A470F8" w14:textId="314D6CFC" w:rsidR="00DC4102" w:rsidRPr="00C46D59" w:rsidRDefault="007D1266" w:rsidP="007D1266">
            <w:pPr>
              <w:tabs>
                <w:tab w:val="left" w:pos="1845"/>
              </w:tabs>
              <w:rPr>
                <w:rFonts w:ascii="Times New Roman" w:hAnsi="Times New Roman" w:cs="Times New Roman"/>
                <w:sz w:val="24"/>
                <w:szCs w:val="24"/>
                <w:lang w:val="id-ID"/>
              </w:rPr>
            </w:pPr>
            <w:r w:rsidRPr="00C46D59">
              <w:rPr>
                <w:rFonts w:ascii="Times New Roman" w:hAnsi="Times New Roman" w:cs="Times New Roman"/>
                <w:sz w:val="24"/>
                <w:szCs w:val="24"/>
              </w:rPr>
              <w:t>[TM:</w:t>
            </w:r>
            <w:r>
              <w:rPr>
                <w:rFonts w:ascii="Times New Roman" w:hAnsi="Times New Roman" w:cs="Times New Roman"/>
                <w:sz w:val="24"/>
                <w:szCs w:val="24"/>
              </w:rPr>
              <w:t>1</w:t>
            </w:r>
            <w:r w:rsidRPr="00C46D59">
              <w:rPr>
                <w:rFonts w:ascii="Times New Roman" w:hAnsi="Times New Roman" w:cs="Times New Roman"/>
                <w:sz w:val="24"/>
                <w:szCs w:val="24"/>
              </w:rPr>
              <w:t>x(2x50’)]</w:t>
            </w:r>
          </w:p>
        </w:tc>
        <w:tc>
          <w:tcPr>
            <w:tcW w:w="2376" w:type="dxa"/>
          </w:tcPr>
          <w:p w14:paraId="1D53E6DA" w14:textId="77777777" w:rsidR="002E211E" w:rsidRDefault="002E211E" w:rsidP="002E211E">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2E211E">
              <w:rPr>
                <w:rFonts w:ascii="Times New Roman" w:hAnsi="Times New Roman" w:cs="Times New Roman"/>
                <w:sz w:val="24"/>
                <w:szCs w:val="24"/>
              </w:rPr>
              <w:t xml:space="preserve">Cutting, Joan. 2002. </w:t>
            </w:r>
            <w:r w:rsidRPr="002E211E">
              <w:rPr>
                <w:rFonts w:ascii="Times New Roman" w:hAnsi="Times New Roman" w:cs="Times New Roman"/>
                <w:i/>
                <w:iCs/>
                <w:sz w:val="24"/>
                <w:szCs w:val="24"/>
              </w:rPr>
              <w:t>Pragmatics and Discourse</w:t>
            </w:r>
            <w:r w:rsidRPr="002E211E">
              <w:rPr>
                <w:rFonts w:ascii="Times New Roman" w:hAnsi="Times New Roman" w:cs="Times New Roman"/>
                <w:sz w:val="24"/>
                <w:szCs w:val="24"/>
              </w:rPr>
              <w:t>. London: Routledge.</w:t>
            </w:r>
          </w:p>
          <w:p w14:paraId="2658FD6F" w14:textId="19F9C053" w:rsidR="002E211E" w:rsidRPr="002E211E" w:rsidRDefault="002E211E" w:rsidP="002E211E">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2E211E">
              <w:rPr>
                <w:rFonts w:ascii="Times New Roman" w:hAnsi="Times New Roman" w:cs="Times New Roman"/>
                <w:sz w:val="24"/>
                <w:szCs w:val="24"/>
              </w:rPr>
              <w:t xml:space="preserve">Stubbs, Michael.1989. </w:t>
            </w:r>
            <w:r w:rsidRPr="002E211E">
              <w:rPr>
                <w:rFonts w:ascii="Times New Roman" w:hAnsi="Times New Roman" w:cs="Times New Roman"/>
                <w:i/>
                <w:iCs/>
                <w:sz w:val="24"/>
                <w:szCs w:val="24"/>
              </w:rPr>
              <w:t>Discourse Analysis</w:t>
            </w:r>
            <w:r w:rsidRPr="002E211E">
              <w:rPr>
                <w:rFonts w:ascii="Times New Roman" w:hAnsi="Times New Roman" w:cs="Times New Roman"/>
                <w:sz w:val="24"/>
                <w:szCs w:val="24"/>
              </w:rPr>
              <w:t>: The Sociolinguistic Analysis of Natural Language. Oxford: Basil Blackwell Ltd.</w:t>
            </w:r>
            <w:r w:rsidRPr="002E211E">
              <w:rPr>
                <w:rFonts w:ascii="Times New Roman" w:hAnsi="Times New Roman" w:cs="Times New Roman"/>
                <w:b/>
                <w:sz w:val="24"/>
                <w:szCs w:val="24"/>
              </w:rPr>
              <w:t xml:space="preserve"> </w:t>
            </w:r>
          </w:p>
          <w:p w14:paraId="4F8ECA8F" w14:textId="77777777" w:rsidR="00DC4102" w:rsidRPr="00C46D59" w:rsidRDefault="00DC4102" w:rsidP="00450AF2">
            <w:pPr>
              <w:tabs>
                <w:tab w:val="left" w:pos="1845"/>
              </w:tabs>
              <w:rPr>
                <w:rFonts w:ascii="Times New Roman" w:hAnsi="Times New Roman" w:cs="Times New Roman"/>
                <w:sz w:val="24"/>
                <w:szCs w:val="24"/>
                <w:lang w:val="id-ID"/>
              </w:rPr>
            </w:pPr>
          </w:p>
        </w:tc>
        <w:tc>
          <w:tcPr>
            <w:tcW w:w="1303" w:type="dxa"/>
          </w:tcPr>
          <w:p w14:paraId="33FDC271" w14:textId="7FFBEBE0" w:rsidR="00DC4102" w:rsidRPr="00C46D59" w:rsidRDefault="00B85984" w:rsidP="00450AF2">
            <w:pPr>
              <w:tabs>
                <w:tab w:val="left" w:pos="1845"/>
              </w:tabs>
              <w:jc w:val="center"/>
              <w:rPr>
                <w:rFonts w:ascii="Times New Roman" w:hAnsi="Times New Roman" w:cs="Times New Roman"/>
                <w:sz w:val="24"/>
                <w:szCs w:val="24"/>
              </w:rPr>
            </w:pPr>
            <w:r>
              <w:rPr>
                <w:rFonts w:ascii="Times New Roman" w:hAnsi="Times New Roman" w:cs="Times New Roman"/>
                <w:sz w:val="24"/>
                <w:szCs w:val="24"/>
              </w:rPr>
              <w:t>2</w:t>
            </w:r>
          </w:p>
        </w:tc>
      </w:tr>
      <w:tr w:rsidR="00121D26" w:rsidRPr="00C46D59" w14:paraId="187B2906" w14:textId="77777777" w:rsidTr="002A4C0A">
        <w:tc>
          <w:tcPr>
            <w:tcW w:w="675" w:type="dxa"/>
            <w:shd w:val="clear" w:color="auto" w:fill="92D050"/>
          </w:tcPr>
          <w:p w14:paraId="2DABE5E5" w14:textId="77777777" w:rsidR="005E4B60" w:rsidRPr="00C46D59" w:rsidRDefault="005E4B60" w:rsidP="00450AF2">
            <w:pPr>
              <w:tabs>
                <w:tab w:val="left" w:pos="1845"/>
              </w:tabs>
              <w:jc w:val="center"/>
              <w:rPr>
                <w:rFonts w:ascii="Times New Roman" w:hAnsi="Times New Roman" w:cs="Times New Roman"/>
                <w:sz w:val="24"/>
                <w:szCs w:val="24"/>
              </w:rPr>
            </w:pPr>
            <w:r w:rsidRPr="00C46D59">
              <w:rPr>
                <w:rFonts w:ascii="Times New Roman" w:hAnsi="Times New Roman" w:cs="Times New Roman"/>
                <w:sz w:val="24"/>
                <w:szCs w:val="24"/>
              </w:rPr>
              <w:t>8</w:t>
            </w:r>
          </w:p>
        </w:tc>
        <w:tc>
          <w:tcPr>
            <w:tcW w:w="12275" w:type="dxa"/>
            <w:gridSpan w:val="6"/>
            <w:shd w:val="clear" w:color="auto" w:fill="92D050"/>
          </w:tcPr>
          <w:p w14:paraId="369F4DDF" w14:textId="2EA61681" w:rsidR="005E4B60" w:rsidRPr="00C46D59" w:rsidRDefault="005E4B60" w:rsidP="00450AF2">
            <w:pPr>
              <w:tabs>
                <w:tab w:val="left" w:pos="1845"/>
              </w:tabs>
              <w:jc w:val="center"/>
              <w:rPr>
                <w:rFonts w:ascii="Times New Roman" w:hAnsi="Times New Roman" w:cs="Times New Roman"/>
                <w:b/>
                <w:sz w:val="24"/>
                <w:szCs w:val="24"/>
                <w:lang w:val="id-ID"/>
              </w:rPr>
            </w:pPr>
            <w:r w:rsidRPr="00C46D59">
              <w:rPr>
                <w:rFonts w:ascii="Times New Roman" w:hAnsi="Times New Roman" w:cs="Times New Roman"/>
                <w:b/>
                <w:sz w:val="24"/>
                <w:szCs w:val="24"/>
              </w:rPr>
              <w:t>Midterm Test: Conduct validation and evaluation</w:t>
            </w:r>
            <w:r w:rsidRPr="00C46D59">
              <w:rPr>
                <w:rFonts w:ascii="Times New Roman" w:hAnsi="Times New Roman" w:cs="Times New Roman"/>
                <w:b/>
                <w:sz w:val="24"/>
                <w:szCs w:val="24"/>
                <w:lang w:val="id-ID"/>
              </w:rPr>
              <w:t xml:space="preserve">                                                                           </w:t>
            </w:r>
            <w:r w:rsidR="00B85984">
              <w:rPr>
                <w:rFonts w:ascii="Times New Roman" w:hAnsi="Times New Roman" w:cs="Times New Roman"/>
                <w:b/>
                <w:sz w:val="24"/>
                <w:szCs w:val="24"/>
              </w:rPr>
              <w:t>3</w:t>
            </w:r>
            <w:r w:rsidRPr="00C46D59">
              <w:rPr>
                <w:rFonts w:ascii="Times New Roman" w:hAnsi="Times New Roman" w:cs="Times New Roman"/>
                <w:b/>
                <w:sz w:val="24"/>
                <w:szCs w:val="24"/>
                <w:lang w:val="id-ID"/>
              </w:rPr>
              <w:t>0</w:t>
            </w:r>
          </w:p>
        </w:tc>
      </w:tr>
      <w:tr w:rsidR="004D7870" w:rsidRPr="00C46D59" w14:paraId="3489D40D" w14:textId="77777777" w:rsidTr="002A4C0A">
        <w:tc>
          <w:tcPr>
            <w:tcW w:w="675" w:type="dxa"/>
          </w:tcPr>
          <w:p w14:paraId="47E189D2" w14:textId="77777777" w:rsidR="004D7870" w:rsidRPr="00C46D59" w:rsidRDefault="004D7870" w:rsidP="004D7870">
            <w:pPr>
              <w:tabs>
                <w:tab w:val="left" w:pos="1845"/>
              </w:tabs>
              <w:jc w:val="center"/>
              <w:rPr>
                <w:rFonts w:ascii="Times New Roman" w:hAnsi="Times New Roman" w:cs="Times New Roman"/>
                <w:sz w:val="24"/>
                <w:szCs w:val="24"/>
              </w:rPr>
            </w:pPr>
            <w:r w:rsidRPr="00C46D59">
              <w:rPr>
                <w:rFonts w:ascii="Times New Roman" w:hAnsi="Times New Roman" w:cs="Times New Roman"/>
                <w:sz w:val="24"/>
                <w:szCs w:val="24"/>
              </w:rPr>
              <w:t>9,10</w:t>
            </w:r>
          </w:p>
        </w:tc>
        <w:tc>
          <w:tcPr>
            <w:tcW w:w="1965" w:type="dxa"/>
          </w:tcPr>
          <w:p w14:paraId="3271116F" w14:textId="4AC09284" w:rsidR="004D7870" w:rsidRPr="00C46D59" w:rsidRDefault="004D7870" w:rsidP="004D7870">
            <w:pPr>
              <w:tabs>
                <w:tab w:val="left" w:pos="1845"/>
              </w:tabs>
              <w:rPr>
                <w:rFonts w:ascii="Times New Roman" w:hAnsi="Times New Roman" w:cs="Times New Roman"/>
                <w:sz w:val="24"/>
                <w:szCs w:val="24"/>
              </w:rPr>
            </w:pPr>
            <w:r w:rsidRPr="00C46D59">
              <w:rPr>
                <w:rFonts w:ascii="Times New Roman" w:hAnsi="Times New Roman" w:cs="Times New Roman"/>
                <w:sz w:val="24"/>
                <w:szCs w:val="24"/>
              </w:rPr>
              <w:t xml:space="preserve">Students are able to </w:t>
            </w:r>
            <w:r>
              <w:rPr>
                <w:rFonts w:ascii="Times New Roman" w:hAnsi="Times New Roman" w:cs="Times New Roman"/>
                <w:sz w:val="24"/>
                <w:szCs w:val="24"/>
              </w:rPr>
              <w:t xml:space="preserve">understand </w:t>
            </w:r>
            <w:r>
              <w:t>Sight words</w:t>
            </w:r>
            <w:r w:rsidRPr="00C46D59">
              <w:rPr>
                <w:rFonts w:ascii="Times New Roman" w:hAnsi="Times New Roman" w:cs="Times New Roman"/>
                <w:sz w:val="24"/>
                <w:szCs w:val="24"/>
              </w:rPr>
              <w:t>.</w:t>
            </w:r>
          </w:p>
        </w:tc>
        <w:tc>
          <w:tcPr>
            <w:tcW w:w="2489" w:type="dxa"/>
          </w:tcPr>
          <w:p w14:paraId="63D68798" w14:textId="58C1B5E8" w:rsidR="004D7870" w:rsidRPr="00C46D59" w:rsidRDefault="004D7870" w:rsidP="004D7870">
            <w:pPr>
              <w:pStyle w:val="ListParagraph"/>
              <w:tabs>
                <w:tab w:val="left" w:pos="1845"/>
              </w:tabs>
              <w:spacing w:after="0" w:line="240" w:lineRule="auto"/>
              <w:rPr>
                <w:rFonts w:ascii="Times New Roman" w:hAnsi="Times New Roman" w:cs="Times New Roman"/>
                <w:sz w:val="24"/>
                <w:szCs w:val="24"/>
              </w:rPr>
            </w:pPr>
            <w:r w:rsidRPr="00171D14">
              <w:rPr>
                <w:rFonts w:ascii="Times New Roman" w:hAnsi="Times New Roman"/>
                <w:sz w:val="24"/>
                <w:szCs w:val="24"/>
                <w:lang w:val="id-ID"/>
              </w:rPr>
              <w:t xml:space="preserve">Students are able to </w:t>
            </w:r>
            <w:r>
              <w:rPr>
                <w:lang w:val="en-GB"/>
              </w:rPr>
              <w:t xml:space="preserve">understand the sentence and the paragraph </w:t>
            </w:r>
          </w:p>
        </w:tc>
        <w:tc>
          <w:tcPr>
            <w:tcW w:w="2379" w:type="dxa"/>
          </w:tcPr>
          <w:p w14:paraId="6A0FDFCB" w14:textId="691A8D85" w:rsidR="004D7870" w:rsidRDefault="0008338D" w:rsidP="004D7870">
            <w:pPr>
              <w:pStyle w:val="ListParagraph"/>
              <w:numPr>
                <w:ilvl w:val="0"/>
                <w:numId w:val="2"/>
              </w:numPr>
              <w:tabs>
                <w:tab w:val="left" w:pos="1845"/>
              </w:tabs>
              <w:spacing w:after="0" w:line="240" w:lineRule="auto"/>
              <w:rPr>
                <w:rFonts w:ascii="Times New Roman" w:hAnsi="Times New Roman" w:cs="Times New Roman"/>
                <w:sz w:val="24"/>
                <w:szCs w:val="24"/>
              </w:rPr>
            </w:pPr>
            <w:r>
              <w:rPr>
                <w:rFonts w:ascii="Times New Roman" w:hAnsi="Times New Roman" w:cs="Times New Roman"/>
                <w:sz w:val="24"/>
                <w:szCs w:val="24"/>
              </w:rPr>
              <w:t>Discussion</w:t>
            </w:r>
          </w:p>
          <w:p w14:paraId="33444261" w14:textId="6F8FE8AE" w:rsidR="0008338D" w:rsidRPr="00C46D59" w:rsidRDefault="0008338D" w:rsidP="004D7870">
            <w:pPr>
              <w:pStyle w:val="ListParagraph"/>
              <w:numPr>
                <w:ilvl w:val="0"/>
                <w:numId w:val="2"/>
              </w:numPr>
              <w:tabs>
                <w:tab w:val="left" w:pos="18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Understand the sentence </w:t>
            </w:r>
          </w:p>
          <w:p w14:paraId="41A50EBB" w14:textId="773A539A" w:rsidR="004D7870" w:rsidRPr="00FC6286" w:rsidRDefault="004D7870" w:rsidP="004D7870">
            <w:pPr>
              <w:pStyle w:val="ListParagraph"/>
              <w:tabs>
                <w:tab w:val="left" w:pos="1845"/>
              </w:tabs>
              <w:spacing w:after="0" w:line="240" w:lineRule="auto"/>
              <w:rPr>
                <w:rFonts w:ascii="Times New Roman" w:hAnsi="Times New Roman" w:cs="Times New Roman"/>
                <w:sz w:val="24"/>
                <w:szCs w:val="24"/>
              </w:rPr>
            </w:pPr>
          </w:p>
        </w:tc>
        <w:tc>
          <w:tcPr>
            <w:tcW w:w="1763" w:type="dxa"/>
          </w:tcPr>
          <w:p w14:paraId="7432EBF4" w14:textId="77777777" w:rsidR="004D7870" w:rsidRPr="00C46D59" w:rsidRDefault="004D7870" w:rsidP="004D7870">
            <w:pPr>
              <w:tabs>
                <w:tab w:val="left" w:pos="1845"/>
              </w:tabs>
              <w:rPr>
                <w:rFonts w:ascii="Times New Roman" w:hAnsi="Times New Roman" w:cs="Times New Roman"/>
                <w:sz w:val="24"/>
                <w:szCs w:val="24"/>
                <w:lang w:val="id-ID"/>
              </w:rPr>
            </w:pPr>
            <w:r w:rsidRPr="00C46D59">
              <w:rPr>
                <w:rFonts w:ascii="Times New Roman" w:hAnsi="Times New Roman" w:cs="Times New Roman"/>
                <w:sz w:val="24"/>
                <w:szCs w:val="24"/>
                <w:lang w:val="id-ID"/>
              </w:rPr>
              <w:t>Collaborative learning</w:t>
            </w:r>
          </w:p>
          <w:p w14:paraId="6092EF8B" w14:textId="77777777" w:rsidR="004D7870" w:rsidRPr="00C46D59" w:rsidRDefault="004D7870" w:rsidP="004D7870">
            <w:pPr>
              <w:tabs>
                <w:tab w:val="left" w:pos="1845"/>
              </w:tabs>
              <w:rPr>
                <w:rFonts w:ascii="Times New Roman" w:hAnsi="Times New Roman" w:cs="Times New Roman"/>
                <w:sz w:val="24"/>
                <w:szCs w:val="24"/>
              </w:rPr>
            </w:pPr>
            <w:r w:rsidRPr="00C46D59">
              <w:rPr>
                <w:rFonts w:ascii="Times New Roman" w:hAnsi="Times New Roman" w:cs="Times New Roman"/>
                <w:sz w:val="24"/>
                <w:szCs w:val="24"/>
              </w:rPr>
              <w:t>[TM:</w:t>
            </w:r>
            <w:r w:rsidRPr="00C46D59">
              <w:rPr>
                <w:rFonts w:ascii="Times New Roman" w:hAnsi="Times New Roman" w:cs="Times New Roman"/>
                <w:sz w:val="24"/>
                <w:szCs w:val="24"/>
                <w:lang w:val="id-ID"/>
              </w:rPr>
              <w:t>2</w:t>
            </w:r>
            <w:r w:rsidRPr="00C46D59">
              <w:rPr>
                <w:rFonts w:ascii="Times New Roman" w:hAnsi="Times New Roman" w:cs="Times New Roman"/>
                <w:sz w:val="24"/>
                <w:szCs w:val="24"/>
              </w:rPr>
              <w:t>x(2x50’)]</w:t>
            </w:r>
          </w:p>
        </w:tc>
        <w:tc>
          <w:tcPr>
            <w:tcW w:w="2376" w:type="dxa"/>
          </w:tcPr>
          <w:p w14:paraId="55DF5B89" w14:textId="77777777" w:rsidR="004D7870" w:rsidRDefault="004D7870" w:rsidP="004D787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2E211E">
              <w:rPr>
                <w:rFonts w:ascii="Times New Roman" w:hAnsi="Times New Roman" w:cs="Times New Roman"/>
                <w:sz w:val="24"/>
                <w:szCs w:val="24"/>
              </w:rPr>
              <w:t xml:space="preserve">Cutting, Joan. 2002. </w:t>
            </w:r>
            <w:r w:rsidRPr="002E211E">
              <w:rPr>
                <w:rFonts w:ascii="Times New Roman" w:hAnsi="Times New Roman" w:cs="Times New Roman"/>
                <w:i/>
                <w:iCs/>
                <w:sz w:val="24"/>
                <w:szCs w:val="24"/>
              </w:rPr>
              <w:t>Pragmatics and Discourse</w:t>
            </w:r>
            <w:r w:rsidRPr="002E211E">
              <w:rPr>
                <w:rFonts w:ascii="Times New Roman" w:hAnsi="Times New Roman" w:cs="Times New Roman"/>
                <w:sz w:val="24"/>
                <w:szCs w:val="24"/>
              </w:rPr>
              <w:t xml:space="preserve">. </w:t>
            </w:r>
            <w:r w:rsidRPr="002E211E">
              <w:rPr>
                <w:rFonts w:ascii="Times New Roman" w:hAnsi="Times New Roman" w:cs="Times New Roman"/>
                <w:sz w:val="24"/>
                <w:szCs w:val="24"/>
              </w:rPr>
              <w:lastRenderedPageBreak/>
              <w:t>London: Routledge.</w:t>
            </w:r>
          </w:p>
          <w:p w14:paraId="74C76D89" w14:textId="77777777" w:rsidR="004D7870" w:rsidRPr="002E211E" w:rsidRDefault="004D7870" w:rsidP="004D787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2E211E">
              <w:rPr>
                <w:rFonts w:ascii="Times New Roman" w:hAnsi="Times New Roman" w:cs="Times New Roman"/>
                <w:sz w:val="24"/>
                <w:szCs w:val="24"/>
              </w:rPr>
              <w:t xml:space="preserve">Stubbs, Michael.1989. </w:t>
            </w:r>
            <w:r w:rsidRPr="002E211E">
              <w:rPr>
                <w:rFonts w:ascii="Times New Roman" w:hAnsi="Times New Roman" w:cs="Times New Roman"/>
                <w:i/>
                <w:iCs/>
                <w:sz w:val="24"/>
                <w:szCs w:val="24"/>
              </w:rPr>
              <w:t>Discourse Analysis</w:t>
            </w:r>
            <w:r w:rsidRPr="002E211E">
              <w:rPr>
                <w:rFonts w:ascii="Times New Roman" w:hAnsi="Times New Roman" w:cs="Times New Roman"/>
                <w:sz w:val="24"/>
                <w:szCs w:val="24"/>
              </w:rPr>
              <w:t>: The Sociolinguistic Analysis of Natural Language. Oxford: Basil Blackwell Ltd.</w:t>
            </w:r>
            <w:r w:rsidRPr="002E211E">
              <w:rPr>
                <w:rFonts w:ascii="Times New Roman" w:hAnsi="Times New Roman" w:cs="Times New Roman"/>
                <w:b/>
                <w:sz w:val="24"/>
                <w:szCs w:val="24"/>
              </w:rPr>
              <w:t xml:space="preserve"> </w:t>
            </w:r>
          </w:p>
          <w:p w14:paraId="7FFC83BB" w14:textId="3E01FFB8" w:rsidR="004D7870" w:rsidRPr="00C46D59" w:rsidRDefault="004D7870" w:rsidP="004D7870">
            <w:pPr>
              <w:tabs>
                <w:tab w:val="left" w:pos="1845"/>
              </w:tabs>
              <w:rPr>
                <w:rFonts w:ascii="Times New Roman" w:hAnsi="Times New Roman" w:cs="Times New Roman"/>
                <w:sz w:val="24"/>
                <w:szCs w:val="24"/>
                <w:lang w:val="id-ID"/>
              </w:rPr>
            </w:pPr>
          </w:p>
        </w:tc>
        <w:tc>
          <w:tcPr>
            <w:tcW w:w="1303" w:type="dxa"/>
          </w:tcPr>
          <w:p w14:paraId="15568DC7" w14:textId="34202107" w:rsidR="004D7870" w:rsidRPr="00C46D59" w:rsidRDefault="004D7870" w:rsidP="004D7870">
            <w:pPr>
              <w:tabs>
                <w:tab w:val="left" w:pos="1845"/>
              </w:tabs>
              <w:jc w:val="center"/>
              <w:rPr>
                <w:rFonts w:ascii="Times New Roman" w:hAnsi="Times New Roman" w:cs="Times New Roman"/>
                <w:sz w:val="24"/>
                <w:szCs w:val="24"/>
              </w:rPr>
            </w:pPr>
            <w:r>
              <w:rPr>
                <w:rFonts w:ascii="Times New Roman" w:hAnsi="Times New Roman" w:cs="Times New Roman"/>
                <w:sz w:val="24"/>
                <w:szCs w:val="24"/>
              </w:rPr>
              <w:lastRenderedPageBreak/>
              <w:t>2</w:t>
            </w:r>
          </w:p>
        </w:tc>
      </w:tr>
      <w:tr w:rsidR="002A4C0A" w:rsidRPr="00C46D59" w14:paraId="4678F1A1" w14:textId="77777777" w:rsidTr="002A4C0A">
        <w:tc>
          <w:tcPr>
            <w:tcW w:w="675" w:type="dxa"/>
          </w:tcPr>
          <w:p w14:paraId="2698B883" w14:textId="51C748B8" w:rsidR="002A4C0A" w:rsidRPr="00C46D59" w:rsidRDefault="002A4C0A" w:rsidP="002A4C0A">
            <w:pPr>
              <w:tabs>
                <w:tab w:val="left" w:pos="1845"/>
              </w:tabs>
              <w:jc w:val="center"/>
              <w:rPr>
                <w:rFonts w:ascii="Times New Roman" w:hAnsi="Times New Roman" w:cs="Times New Roman"/>
                <w:sz w:val="24"/>
                <w:szCs w:val="24"/>
                <w:lang w:val="id-ID"/>
              </w:rPr>
            </w:pPr>
            <w:r w:rsidRPr="00C46D59">
              <w:rPr>
                <w:rFonts w:ascii="Times New Roman" w:hAnsi="Times New Roman" w:cs="Times New Roman"/>
                <w:sz w:val="24"/>
                <w:szCs w:val="24"/>
              </w:rPr>
              <w:t>11</w:t>
            </w:r>
            <w:r w:rsidR="004D7870">
              <w:rPr>
                <w:rFonts w:ascii="Times New Roman" w:hAnsi="Times New Roman" w:cs="Times New Roman"/>
                <w:sz w:val="24"/>
                <w:szCs w:val="24"/>
              </w:rPr>
              <w:t xml:space="preserve"> - 13</w:t>
            </w:r>
          </w:p>
        </w:tc>
        <w:tc>
          <w:tcPr>
            <w:tcW w:w="1965" w:type="dxa"/>
          </w:tcPr>
          <w:p w14:paraId="4BEB3F7F" w14:textId="0130A7C2" w:rsidR="002A4C0A" w:rsidRPr="004D7870" w:rsidRDefault="002A4C0A" w:rsidP="002A4C0A">
            <w:pPr>
              <w:tabs>
                <w:tab w:val="left" w:pos="1845"/>
              </w:tabs>
              <w:rPr>
                <w:rFonts w:ascii="Times New Roman" w:hAnsi="Times New Roman" w:cs="Times New Roman"/>
                <w:sz w:val="24"/>
                <w:szCs w:val="24"/>
              </w:rPr>
            </w:pPr>
            <w:r w:rsidRPr="00C46D59">
              <w:rPr>
                <w:rFonts w:ascii="Times New Roman" w:hAnsi="Times New Roman" w:cs="Times New Roman"/>
                <w:sz w:val="24"/>
                <w:szCs w:val="24"/>
                <w:lang w:val="id-ID"/>
              </w:rPr>
              <w:t xml:space="preserve">Students are able to </w:t>
            </w:r>
            <w:r w:rsidR="004D7870">
              <w:rPr>
                <w:rFonts w:ascii="Times New Roman" w:hAnsi="Times New Roman" w:cs="Times New Roman"/>
                <w:sz w:val="24"/>
                <w:szCs w:val="24"/>
              </w:rPr>
              <w:t>read fast</w:t>
            </w:r>
          </w:p>
        </w:tc>
        <w:tc>
          <w:tcPr>
            <w:tcW w:w="2489" w:type="dxa"/>
          </w:tcPr>
          <w:p w14:paraId="1AEFD709" w14:textId="3FB9C98F" w:rsidR="002A4C0A" w:rsidRPr="00C46D59" w:rsidRDefault="002A4C0A" w:rsidP="002A4C0A">
            <w:pPr>
              <w:pStyle w:val="ListParagraph"/>
              <w:numPr>
                <w:ilvl w:val="0"/>
                <w:numId w:val="10"/>
              </w:numPr>
              <w:tabs>
                <w:tab w:val="left" w:pos="1845"/>
              </w:tabs>
              <w:spacing w:after="0" w:line="240" w:lineRule="auto"/>
              <w:rPr>
                <w:rFonts w:ascii="Times New Roman" w:hAnsi="Times New Roman" w:cs="Times New Roman"/>
                <w:sz w:val="24"/>
                <w:szCs w:val="24"/>
                <w:lang w:val="id-ID"/>
              </w:rPr>
            </w:pPr>
            <w:r w:rsidRPr="00C46D59">
              <w:rPr>
                <w:rFonts w:ascii="Times New Roman" w:hAnsi="Times New Roman" w:cs="Times New Roman"/>
                <w:sz w:val="24"/>
                <w:szCs w:val="24"/>
                <w:lang w:val="id-ID"/>
              </w:rPr>
              <w:t xml:space="preserve">Students are able to </w:t>
            </w:r>
            <w:r w:rsidR="004D7870">
              <w:rPr>
                <w:rFonts w:ascii="Times New Roman" w:hAnsi="Times New Roman" w:cs="Times New Roman"/>
                <w:sz w:val="24"/>
                <w:szCs w:val="24"/>
                <w:lang w:val="en-US"/>
              </w:rPr>
              <w:t>read fast and correct</w:t>
            </w:r>
            <w:r w:rsidRPr="00C46D59">
              <w:rPr>
                <w:rFonts w:ascii="Times New Roman" w:hAnsi="Times New Roman" w:cs="Times New Roman"/>
                <w:sz w:val="24"/>
                <w:szCs w:val="24"/>
                <w:lang w:val="en-US"/>
              </w:rPr>
              <w:t>.</w:t>
            </w:r>
          </w:p>
          <w:p w14:paraId="295276D0" w14:textId="61FCA2D6" w:rsidR="002A4C0A" w:rsidRPr="00C46D59" w:rsidRDefault="002A4C0A" w:rsidP="002A4C0A">
            <w:pPr>
              <w:pStyle w:val="ListParagraph"/>
              <w:tabs>
                <w:tab w:val="left" w:pos="1845"/>
              </w:tabs>
              <w:spacing w:after="0" w:line="240" w:lineRule="auto"/>
              <w:rPr>
                <w:rFonts w:ascii="Times New Roman" w:hAnsi="Times New Roman" w:cs="Times New Roman"/>
                <w:sz w:val="24"/>
                <w:szCs w:val="24"/>
                <w:lang w:val="id-ID"/>
              </w:rPr>
            </w:pPr>
          </w:p>
        </w:tc>
        <w:tc>
          <w:tcPr>
            <w:tcW w:w="2379" w:type="dxa"/>
          </w:tcPr>
          <w:p w14:paraId="60053478" w14:textId="3B4AE535" w:rsidR="002A4C0A" w:rsidRPr="0008338D" w:rsidRDefault="0008338D" w:rsidP="002A4C0A">
            <w:pPr>
              <w:tabs>
                <w:tab w:val="left" w:pos="1845"/>
              </w:tabs>
              <w:rPr>
                <w:rFonts w:ascii="Times New Roman" w:hAnsi="Times New Roman" w:cs="Times New Roman"/>
                <w:sz w:val="24"/>
                <w:szCs w:val="24"/>
              </w:rPr>
            </w:pPr>
            <w:r>
              <w:rPr>
                <w:rFonts w:ascii="Times New Roman" w:hAnsi="Times New Roman" w:cs="Times New Roman"/>
                <w:sz w:val="24"/>
                <w:szCs w:val="24"/>
              </w:rPr>
              <w:t xml:space="preserve">Read text fastly  </w:t>
            </w:r>
          </w:p>
        </w:tc>
        <w:tc>
          <w:tcPr>
            <w:tcW w:w="1763" w:type="dxa"/>
          </w:tcPr>
          <w:p w14:paraId="42BAB8AF" w14:textId="77777777" w:rsidR="002A4C0A" w:rsidRPr="00C46D59" w:rsidRDefault="002A4C0A" w:rsidP="002A4C0A">
            <w:pPr>
              <w:tabs>
                <w:tab w:val="left" w:pos="1845"/>
              </w:tabs>
              <w:rPr>
                <w:rFonts w:ascii="Times New Roman" w:hAnsi="Times New Roman" w:cs="Times New Roman"/>
                <w:sz w:val="24"/>
                <w:szCs w:val="24"/>
                <w:lang w:val="id-ID"/>
              </w:rPr>
            </w:pPr>
            <w:r w:rsidRPr="00C46D59">
              <w:rPr>
                <w:rFonts w:ascii="Times New Roman" w:hAnsi="Times New Roman" w:cs="Times New Roman"/>
                <w:sz w:val="24"/>
                <w:szCs w:val="24"/>
                <w:lang w:val="id-ID"/>
              </w:rPr>
              <w:t>Case based learning</w:t>
            </w:r>
          </w:p>
          <w:p w14:paraId="104BEA4B" w14:textId="0431B377" w:rsidR="002A4C0A" w:rsidRPr="00C46D59" w:rsidRDefault="002A4C0A" w:rsidP="002A4C0A">
            <w:pPr>
              <w:tabs>
                <w:tab w:val="left" w:pos="1845"/>
              </w:tabs>
              <w:rPr>
                <w:rFonts w:ascii="Times New Roman" w:hAnsi="Times New Roman" w:cs="Times New Roman"/>
                <w:sz w:val="24"/>
                <w:szCs w:val="24"/>
                <w:lang w:val="id-ID"/>
              </w:rPr>
            </w:pPr>
            <w:r w:rsidRPr="00C46D59">
              <w:rPr>
                <w:rFonts w:ascii="Times New Roman" w:hAnsi="Times New Roman" w:cs="Times New Roman"/>
                <w:sz w:val="24"/>
                <w:szCs w:val="24"/>
              </w:rPr>
              <w:t>[TM:</w:t>
            </w:r>
            <w:r>
              <w:rPr>
                <w:rFonts w:ascii="Times New Roman" w:hAnsi="Times New Roman" w:cs="Times New Roman"/>
                <w:sz w:val="24"/>
                <w:szCs w:val="24"/>
              </w:rPr>
              <w:t>1</w:t>
            </w:r>
            <w:r w:rsidRPr="00C46D59">
              <w:rPr>
                <w:rFonts w:ascii="Times New Roman" w:hAnsi="Times New Roman" w:cs="Times New Roman"/>
                <w:sz w:val="24"/>
                <w:szCs w:val="24"/>
              </w:rPr>
              <w:t>x(2x50’)]</w:t>
            </w:r>
          </w:p>
        </w:tc>
        <w:tc>
          <w:tcPr>
            <w:tcW w:w="2376" w:type="dxa"/>
          </w:tcPr>
          <w:p w14:paraId="01A55E78" w14:textId="77777777" w:rsidR="002A4C0A" w:rsidRDefault="002A4C0A" w:rsidP="002A4C0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2E211E">
              <w:rPr>
                <w:rFonts w:ascii="Times New Roman" w:hAnsi="Times New Roman" w:cs="Times New Roman"/>
                <w:sz w:val="24"/>
                <w:szCs w:val="24"/>
              </w:rPr>
              <w:t xml:space="preserve">Cutting, Joan. 2002. </w:t>
            </w:r>
            <w:r w:rsidRPr="002E211E">
              <w:rPr>
                <w:rFonts w:ascii="Times New Roman" w:hAnsi="Times New Roman" w:cs="Times New Roman"/>
                <w:i/>
                <w:iCs/>
                <w:sz w:val="24"/>
                <w:szCs w:val="24"/>
              </w:rPr>
              <w:t>Pragmatics and Discourse</w:t>
            </w:r>
            <w:r w:rsidRPr="002E211E">
              <w:rPr>
                <w:rFonts w:ascii="Times New Roman" w:hAnsi="Times New Roman" w:cs="Times New Roman"/>
                <w:sz w:val="24"/>
                <w:szCs w:val="24"/>
              </w:rPr>
              <w:t>. London: Routledge.</w:t>
            </w:r>
          </w:p>
          <w:p w14:paraId="4025D884" w14:textId="77777777" w:rsidR="002A4C0A" w:rsidRPr="002E211E" w:rsidRDefault="002A4C0A" w:rsidP="002A4C0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2E211E">
              <w:rPr>
                <w:rFonts w:ascii="Times New Roman" w:hAnsi="Times New Roman" w:cs="Times New Roman"/>
                <w:sz w:val="24"/>
                <w:szCs w:val="24"/>
              </w:rPr>
              <w:t xml:space="preserve">Stubbs, Michael.1989. </w:t>
            </w:r>
            <w:r w:rsidRPr="002E211E">
              <w:rPr>
                <w:rFonts w:ascii="Times New Roman" w:hAnsi="Times New Roman" w:cs="Times New Roman"/>
                <w:i/>
                <w:iCs/>
                <w:sz w:val="24"/>
                <w:szCs w:val="24"/>
              </w:rPr>
              <w:t>Discourse Analysis</w:t>
            </w:r>
            <w:r w:rsidRPr="002E211E">
              <w:rPr>
                <w:rFonts w:ascii="Times New Roman" w:hAnsi="Times New Roman" w:cs="Times New Roman"/>
                <w:sz w:val="24"/>
                <w:szCs w:val="24"/>
              </w:rPr>
              <w:t>: The Sociolinguistic Analysis of Natural Language. Oxford: Basil Blackwell Ltd.</w:t>
            </w:r>
            <w:r w:rsidRPr="002E211E">
              <w:rPr>
                <w:rFonts w:ascii="Times New Roman" w:hAnsi="Times New Roman" w:cs="Times New Roman"/>
                <w:b/>
                <w:sz w:val="24"/>
                <w:szCs w:val="24"/>
              </w:rPr>
              <w:t xml:space="preserve"> </w:t>
            </w:r>
          </w:p>
          <w:p w14:paraId="4B67F51F" w14:textId="6DBC08A3" w:rsidR="002A4C0A" w:rsidRPr="00C46D59" w:rsidRDefault="002A4C0A" w:rsidP="002A4C0A">
            <w:pPr>
              <w:tabs>
                <w:tab w:val="left" w:pos="1845"/>
              </w:tabs>
              <w:rPr>
                <w:rFonts w:ascii="Times New Roman" w:hAnsi="Times New Roman" w:cs="Times New Roman"/>
                <w:sz w:val="24"/>
                <w:szCs w:val="24"/>
                <w:lang w:val="id-ID"/>
              </w:rPr>
            </w:pPr>
          </w:p>
        </w:tc>
        <w:tc>
          <w:tcPr>
            <w:tcW w:w="1303" w:type="dxa"/>
          </w:tcPr>
          <w:p w14:paraId="6E3370BD" w14:textId="3D2DCB1D" w:rsidR="002A4C0A" w:rsidRPr="00C46D59" w:rsidRDefault="002A4C0A" w:rsidP="002A4C0A">
            <w:pPr>
              <w:tabs>
                <w:tab w:val="left" w:pos="1845"/>
              </w:tabs>
              <w:jc w:val="center"/>
              <w:rPr>
                <w:rFonts w:ascii="Times New Roman" w:hAnsi="Times New Roman" w:cs="Times New Roman"/>
                <w:sz w:val="24"/>
                <w:szCs w:val="24"/>
              </w:rPr>
            </w:pPr>
            <w:r>
              <w:rPr>
                <w:rFonts w:ascii="Times New Roman" w:hAnsi="Times New Roman" w:cs="Times New Roman"/>
                <w:sz w:val="24"/>
                <w:szCs w:val="24"/>
              </w:rPr>
              <w:t>2</w:t>
            </w:r>
          </w:p>
        </w:tc>
      </w:tr>
      <w:tr w:rsidR="002A4C0A" w:rsidRPr="00C46D59" w14:paraId="594BD1C7" w14:textId="77777777" w:rsidTr="002A4C0A">
        <w:tc>
          <w:tcPr>
            <w:tcW w:w="675" w:type="dxa"/>
          </w:tcPr>
          <w:p w14:paraId="28DA87C7" w14:textId="3CE3C7C7" w:rsidR="002A4C0A" w:rsidRPr="00C46D59" w:rsidRDefault="002A4C0A" w:rsidP="002A4C0A">
            <w:pPr>
              <w:tabs>
                <w:tab w:val="left" w:pos="1845"/>
              </w:tabs>
              <w:jc w:val="center"/>
              <w:rPr>
                <w:rFonts w:ascii="Times New Roman" w:hAnsi="Times New Roman" w:cs="Times New Roman"/>
                <w:sz w:val="24"/>
                <w:szCs w:val="24"/>
                <w:lang w:val="id-ID"/>
              </w:rPr>
            </w:pPr>
            <w:r w:rsidRPr="00C46D59">
              <w:rPr>
                <w:rFonts w:ascii="Times New Roman" w:hAnsi="Times New Roman" w:cs="Times New Roman"/>
                <w:sz w:val="24"/>
                <w:szCs w:val="24"/>
                <w:lang w:val="id-ID"/>
              </w:rPr>
              <w:t>1</w:t>
            </w:r>
            <w:r w:rsidR="0008338D">
              <w:rPr>
                <w:rFonts w:ascii="Times New Roman" w:hAnsi="Times New Roman" w:cs="Times New Roman"/>
                <w:sz w:val="24"/>
                <w:szCs w:val="24"/>
              </w:rPr>
              <w:t>4</w:t>
            </w:r>
            <w:r w:rsidRPr="00C46D59">
              <w:rPr>
                <w:rFonts w:ascii="Times New Roman" w:hAnsi="Times New Roman" w:cs="Times New Roman"/>
                <w:sz w:val="24"/>
                <w:szCs w:val="24"/>
                <w:lang w:val="id-ID"/>
              </w:rPr>
              <w:t>-15</w:t>
            </w:r>
          </w:p>
        </w:tc>
        <w:tc>
          <w:tcPr>
            <w:tcW w:w="1965" w:type="dxa"/>
          </w:tcPr>
          <w:p w14:paraId="6297B269" w14:textId="3998D05E" w:rsidR="002A4C0A" w:rsidRPr="00C46D59" w:rsidRDefault="002A4C0A" w:rsidP="002A4C0A">
            <w:pPr>
              <w:tabs>
                <w:tab w:val="left" w:pos="1845"/>
              </w:tabs>
              <w:rPr>
                <w:rFonts w:ascii="Times New Roman" w:hAnsi="Times New Roman" w:cs="Times New Roman"/>
                <w:sz w:val="24"/>
                <w:szCs w:val="24"/>
              </w:rPr>
            </w:pPr>
            <w:r w:rsidRPr="00C46D59">
              <w:rPr>
                <w:rFonts w:ascii="Times New Roman" w:hAnsi="Times New Roman" w:cs="Times New Roman"/>
                <w:sz w:val="24"/>
                <w:szCs w:val="24"/>
                <w:lang w:val="id-ID"/>
              </w:rPr>
              <w:t xml:space="preserve">Students are able to </w:t>
            </w:r>
            <w:r w:rsidR="004D7870">
              <w:rPr>
                <w:rFonts w:ascii="Times New Roman" w:hAnsi="Times New Roman" w:cs="Times New Roman"/>
                <w:sz w:val="24"/>
                <w:szCs w:val="24"/>
              </w:rPr>
              <w:t>read loudly</w:t>
            </w:r>
            <w:r w:rsidRPr="00C46D59">
              <w:rPr>
                <w:rFonts w:ascii="Times New Roman" w:hAnsi="Times New Roman" w:cs="Times New Roman"/>
                <w:sz w:val="24"/>
                <w:szCs w:val="24"/>
                <w:lang w:val="id-ID"/>
              </w:rPr>
              <w:t>.</w:t>
            </w:r>
          </w:p>
        </w:tc>
        <w:tc>
          <w:tcPr>
            <w:tcW w:w="2489" w:type="dxa"/>
          </w:tcPr>
          <w:p w14:paraId="70A44D2B" w14:textId="088C613A" w:rsidR="002A4C0A" w:rsidRPr="00C46D59" w:rsidRDefault="002A4C0A" w:rsidP="00EA5EEF">
            <w:pPr>
              <w:pStyle w:val="ListParagraph"/>
              <w:numPr>
                <w:ilvl w:val="0"/>
                <w:numId w:val="9"/>
              </w:numPr>
              <w:tabs>
                <w:tab w:val="left" w:pos="1845"/>
              </w:tabs>
              <w:spacing w:after="0" w:line="240" w:lineRule="auto"/>
              <w:rPr>
                <w:rFonts w:ascii="Times New Roman" w:hAnsi="Times New Roman" w:cs="Times New Roman"/>
                <w:sz w:val="24"/>
                <w:szCs w:val="24"/>
                <w:lang w:val="id-ID"/>
              </w:rPr>
            </w:pPr>
            <w:r w:rsidRPr="00C46D59">
              <w:rPr>
                <w:rFonts w:ascii="Times New Roman" w:hAnsi="Times New Roman" w:cs="Times New Roman"/>
                <w:sz w:val="24"/>
                <w:szCs w:val="24"/>
                <w:lang w:val="id-ID"/>
              </w:rPr>
              <w:t xml:space="preserve">Students are able to </w:t>
            </w:r>
            <w:r w:rsidR="00EA5EEF">
              <w:rPr>
                <w:rFonts w:ascii="Times New Roman" w:hAnsi="Times New Roman" w:cs="Times New Roman"/>
                <w:sz w:val="24"/>
                <w:szCs w:val="24"/>
                <w:lang w:val="en-US"/>
              </w:rPr>
              <w:t xml:space="preserve">read </w:t>
            </w:r>
            <w:r w:rsidR="00EA5EEF">
              <w:rPr>
                <w:rFonts w:ascii="Times New Roman" w:hAnsi="Times New Roman" w:cs="Times New Roman"/>
                <w:sz w:val="24"/>
                <w:szCs w:val="24"/>
                <w:lang w:val="en-US"/>
              </w:rPr>
              <w:lastRenderedPageBreak/>
              <w:t>loudly and clearly</w:t>
            </w:r>
          </w:p>
        </w:tc>
        <w:tc>
          <w:tcPr>
            <w:tcW w:w="2379" w:type="dxa"/>
          </w:tcPr>
          <w:p w14:paraId="6A316175" w14:textId="292F704D" w:rsidR="002A4C0A" w:rsidRPr="00C46D59" w:rsidRDefault="0008338D" w:rsidP="002A4C0A">
            <w:pPr>
              <w:tabs>
                <w:tab w:val="left" w:pos="1845"/>
              </w:tabs>
              <w:rPr>
                <w:rFonts w:ascii="Times New Roman" w:hAnsi="Times New Roman" w:cs="Times New Roman"/>
                <w:sz w:val="24"/>
                <w:szCs w:val="24"/>
              </w:rPr>
            </w:pPr>
            <w:r>
              <w:rPr>
                <w:rFonts w:ascii="Times New Roman" w:hAnsi="Times New Roman" w:cs="Times New Roman"/>
                <w:sz w:val="24"/>
                <w:szCs w:val="24"/>
              </w:rPr>
              <w:lastRenderedPageBreak/>
              <w:t xml:space="preserve">Read loudly </w:t>
            </w:r>
          </w:p>
        </w:tc>
        <w:tc>
          <w:tcPr>
            <w:tcW w:w="1763" w:type="dxa"/>
          </w:tcPr>
          <w:p w14:paraId="0374A2A5" w14:textId="77777777" w:rsidR="002A4C0A" w:rsidRPr="00C46D59" w:rsidRDefault="002A4C0A" w:rsidP="002A4C0A">
            <w:pPr>
              <w:tabs>
                <w:tab w:val="left" w:pos="1845"/>
              </w:tabs>
              <w:rPr>
                <w:rFonts w:ascii="Times New Roman" w:hAnsi="Times New Roman" w:cs="Times New Roman"/>
                <w:sz w:val="24"/>
                <w:szCs w:val="24"/>
                <w:lang w:val="id-ID"/>
              </w:rPr>
            </w:pPr>
            <w:r w:rsidRPr="00C46D59">
              <w:rPr>
                <w:rFonts w:ascii="Times New Roman" w:hAnsi="Times New Roman" w:cs="Times New Roman"/>
                <w:sz w:val="24"/>
                <w:szCs w:val="24"/>
                <w:lang w:val="id-ID"/>
              </w:rPr>
              <w:t>External Learning</w:t>
            </w:r>
          </w:p>
          <w:p w14:paraId="2C903EF4" w14:textId="0684E577" w:rsidR="002A4C0A" w:rsidRPr="00C46D59" w:rsidRDefault="002A4C0A" w:rsidP="002A4C0A">
            <w:pPr>
              <w:tabs>
                <w:tab w:val="left" w:pos="1845"/>
              </w:tabs>
              <w:rPr>
                <w:rFonts w:ascii="Times New Roman" w:hAnsi="Times New Roman" w:cs="Times New Roman"/>
                <w:sz w:val="24"/>
                <w:szCs w:val="24"/>
                <w:lang w:val="id-ID"/>
              </w:rPr>
            </w:pPr>
            <w:r w:rsidRPr="00C46D59">
              <w:rPr>
                <w:rFonts w:ascii="Times New Roman" w:hAnsi="Times New Roman" w:cs="Times New Roman"/>
                <w:sz w:val="24"/>
                <w:szCs w:val="24"/>
              </w:rPr>
              <w:lastRenderedPageBreak/>
              <w:t>[TM:</w:t>
            </w:r>
            <w:r>
              <w:rPr>
                <w:rFonts w:ascii="Times New Roman" w:hAnsi="Times New Roman" w:cs="Times New Roman"/>
                <w:sz w:val="24"/>
                <w:szCs w:val="24"/>
              </w:rPr>
              <w:t>3</w:t>
            </w:r>
            <w:r w:rsidRPr="00C46D59">
              <w:rPr>
                <w:rFonts w:ascii="Times New Roman" w:hAnsi="Times New Roman" w:cs="Times New Roman"/>
                <w:sz w:val="24"/>
                <w:szCs w:val="24"/>
              </w:rPr>
              <w:t>x(2x50’)]</w:t>
            </w:r>
          </w:p>
        </w:tc>
        <w:tc>
          <w:tcPr>
            <w:tcW w:w="2376" w:type="dxa"/>
          </w:tcPr>
          <w:p w14:paraId="34CBD428" w14:textId="4D851C45" w:rsidR="002A4C0A" w:rsidRPr="00B84288" w:rsidRDefault="002A4C0A" w:rsidP="00B84288">
            <w:pPr>
              <w:pStyle w:val="ListParagraph"/>
              <w:numPr>
                <w:ilvl w:val="0"/>
                <w:numId w:val="2"/>
              </w:numPr>
              <w:tabs>
                <w:tab w:val="left" w:pos="1845"/>
              </w:tabs>
              <w:spacing w:after="0" w:line="240" w:lineRule="auto"/>
              <w:rPr>
                <w:rFonts w:ascii="Times New Roman" w:hAnsi="Times New Roman" w:cs="Times New Roman"/>
                <w:sz w:val="24"/>
                <w:szCs w:val="24"/>
              </w:rPr>
            </w:pPr>
          </w:p>
        </w:tc>
        <w:tc>
          <w:tcPr>
            <w:tcW w:w="1303" w:type="dxa"/>
          </w:tcPr>
          <w:p w14:paraId="0A96E13F" w14:textId="32EFE7F0" w:rsidR="002A4C0A" w:rsidRPr="00C46D59" w:rsidRDefault="002A4C0A" w:rsidP="002A4C0A">
            <w:pPr>
              <w:tabs>
                <w:tab w:val="left" w:pos="1845"/>
              </w:tabs>
              <w:jc w:val="center"/>
              <w:rPr>
                <w:rFonts w:ascii="Times New Roman" w:hAnsi="Times New Roman" w:cs="Times New Roman"/>
                <w:sz w:val="24"/>
                <w:szCs w:val="24"/>
              </w:rPr>
            </w:pPr>
            <w:r>
              <w:rPr>
                <w:rFonts w:ascii="Times New Roman" w:hAnsi="Times New Roman" w:cs="Times New Roman"/>
                <w:sz w:val="24"/>
                <w:szCs w:val="24"/>
              </w:rPr>
              <w:t>2</w:t>
            </w:r>
          </w:p>
        </w:tc>
      </w:tr>
      <w:tr w:rsidR="002A4C0A" w:rsidRPr="00C46D59" w14:paraId="4A5F203E" w14:textId="77777777" w:rsidTr="002A4C0A">
        <w:tc>
          <w:tcPr>
            <w:tcW w:w="675" w:type="dxa"/>
            <w:shd w:val="clear" w:color="auto" w:fill="92D050"/>
          </w:tcPr>
          <w:p w14:paraId="4CBB995B" w14:textId="77777777" w:rsidR="002A4C0A" w:rsidRPr="00C46D59" w:rsidRDefault="002A4C0A" w:rsidP="002A4C0A">
            <w:pPr>
              <w:tabs>
                <w:tab w:val="left" w:pos="1845"/>
              </w:tabs>
              <w:jc w:val="center"/>
              <w:rPr>
                <w:rFonts w:ascii="Times New Roman" w:hAnsi="Times New Roman" w:cs="Times New Roman"/>
                <w:sz w:val="24"/>
                <w:szCs w:val="24"/>
              </w:rPr>
            </w:pPr>
            <w:r w:rsidRPr="00C46D59">
              <w:rPr>
                <w:rFonts w:ascii="Times New Roman" w:hAnsi="Times New Roman" w:cs="Times New Roman"/>
                <w:sz w:val="24"/>
                <w:szCs w:val="24"/>
              </w:rPr>
              <w:t>16</w:t>
            </w:r>
          </w:p>
        </w:tc>
        <w:tc>
          <w:tcPr>
            <w:tcW w:w="12275" w:type="dxa"/>
            <w:gridSpan w:val="6"/>
            <w:shd w:val="clear" w:color="auto" w:fill="92D050"/>
          </w:tcPr>
          <w:p w14:paraId="53F71EA2" w14:textId="77777777" w:rsidR="002A4C0A" w:rsidRPr="00C46D59" w:rsidRDefault="002A4C0A" w:rsidP="002A4C0A">
            <w:pPr>
              <w:tabs>
                <w:tab w:val="left" w:pos="1845"/>
              </w:tabs>
              <w:jc w:val="center"/>
              <w:rPr>
                <w:rFonts w:ascii="Times New Roman" w:hAnsi="Times New Roman" w:cs="Times New Roman"/>
                <w:b/>
                <w:sz w:val="24"/>
                <w:szCs w:val="24"/>
                <w:lang w:val="id-ID"/>
              </w:rPr>
            </w:pPr>
            <w:r w:rsidRPr="00C46D59">
              <w:rPr>
                <w:rFonts w:ascii="Times New Roman" w:hAnsi="Times New Roman" w:cs="Times New Roman"/>
                <w:b/>
                <w:sz w:val="24"/>
                <w:szCs w:val="24"/>
              </w:rPr>
              <w:t>Final Exam: Conduct validation and evaluation</w:t>
            </w:r>
            <w:r w:rsidRPr="00C46D59">
              <w:rPr>
                <w:rFonts w:ascii="Times New Roman" w:hAnsi="Times New Roman" w:cs="Times New Roman"/>
                <w:b/>
                <w:sz w:val="24"/>
                <w:szCs w:val="24"/>
                <w:lang w:val="id-ID"/>
              </w:rPr>
              <w:t xml:space="preserve">                                                                                </w:t>
            </w:r>
            <w:r w:rsidRPr="00C46D59">
              <w:rPr>
                <w:rFonts w:ascii="Times New Roman" w:hAnsi="Times New Roman" w:cs="Times New Roman"/>
                <w:b/>
                <w:sz w:val="24"/>
                <w:szCs w:val="24"/>
              </w:rPr>
              <w:t xml:space="preserve">                                               </w:t>
            </w:r>
            <w:r w:rsidRPr="00C46D59">
              <w:rPr>
                <w:rFonts w:ascii="Times New Roman" w:hAnsi="Times New Roman" w:cs="Times New Roman"/>
                <w:b/>
                <w:sz w:val="24"/>
                <w:szCs w:val="24"/>
                <w:lang w:val="id-ID"/>
              </w:rPr>
              <w:t>50</w:t>
            </w:r>
          </w:p>
        </w:tc>
      </w:tr>
    </w:tbl>
    <w:p w14:paraId="3E64B9DF" w14:textId="77777777" w:rsidR="005E4B60" w:rsidRPr="00C46D59" w:rsidRDefault="005E4B60" w:rsidP="005E4B60">
      <w:pPr>
        <w:tabs>
          <w:tab w:val="left" w:pos="1845"/>
        </w:tabs>
        <w:rPr>
          <w:rFonts w:ascii="Times New Roman" w:hAnsi="Times New Roman" w:cs="Times New Roman"/>
          <w:sz w:val="24"/>
          <w:szCs w:val="24"/>
        </w:rPr>
      </w:pPr>
    </w:p>
    <w:p w14:paraId="393B8790" w14:textId="77777777" w:rsidR="005E4B60" w:rsidRPr="00C46D59" w:rsidRDefault="005E4B60">
      <w:pPr>
        <w:rPr>
          <w:rFonts w:ascii="Times New Roman" w:hAnsi="Times New Roman" w:cs="Times New Roman"/>
          <w:sz w:val="24"/>
          <w:szCs w:val="24"/>
        </w:rPr>
      </w:pPr>
    </w:p>
    <w:sectPr w:rsidR="005E4B60" w:rsidRPr="00C46D59" w:rsidSect="00450AF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659A"/>
    <w:multiLevelType w:val="hybridMultilevel"/>
    <w:tmpl w:val="EABCD2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3F86F50"/>
    <w:multiLevelType w:val="hybridMultilevel"/>
    <w:tmpl w:val="F75056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49158C0"/>
    <w:multiLevelType w:val="hybridMultilevel"/>
    <w:tmpl w:val="6D78F7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7D94AD8"/>
    <w:multiLevelType w:val="hybridMultilevel"/>
    <w:tmpl w:val="CB58851C"/>
    <w:lvl w:ilvl="0" w:tplc="35182C6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601C7"/>
    <w:multiLevelType w:val="hybridMultilevel"/>
    <w:tmpl w:val="E85008B0"/>
    <w:lvl w:ilvl="0" w:tplc="B98E12A6">
      <w:start w:val="1"/>
      <w:numFmt w:val="lowerLetter"/>
      <w:lvlText w:val="%1."/>
      <w:lvlJc w:val="left"/>
      <w:pPr>
        <w:ind w:left="720" w:hanging="360"/>
      </w:pPr>
      <w:rPr>
        <w:rFonts w:ascii="Arial"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1356198"/>
    <w:multiLevelType w:val="hybridMultilevel"/>
    <w:tmpl w:val="48507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97038"/>
    <w:multiLevelType w:val="hybridMultilevel"/>
    <w:tmpl w:val="EABCD2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F460443"/>
    <w:multiLevelType w:val="hybridMultilevel"/>
    <w:tmpl w:val="442823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09A5E77"/>
    <w:multiLevelType w:val="hybridMultilevel"/>
    <w:tmpl w:val="D9C88C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7F225B4"/>
    <w:multiLevelType w:val="hybridMultilevel"/>
    <w:tmpl w:val="D9C88C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AE2246A"/>
    <w:multiLevelType w:val="hybridMultilevel"/>
    <w:tmpl w:val="D9C88C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B3A51F5"/>
    <w:multiLevelType w:val="hybridMultilevel"/>
    <w:tmpl w:val="CD04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72B3F"/>
    <w:multiLevelType w:val="hybridMultilevel"/>
    <w:tmpl w:val="C0A27D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540A04"/>
    <w:multiLevelType w:val="hybridMultilevel"/>
    <w:tmpl w:val="D9C88C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11B41AA"/>
    <w:multiLevelType w:val="hybridMultilevel"/>
    <w:tmpl w:val="5AE4464E"/>
    <w:lvl w:ilvl="0" w:tplc="194AB62C">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6A012B"/>
    <w:multiLevelType w:val="hybridMultilevel"/>
    <w:tmpl w:val="E898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697858"/>
    <w:multiLevelType w:val="hybridMultilevel"/>
    <w:tmpl w:val="91B0B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713B30"/>
    <w:multiLevelType w:val="hybridMultilevel"/>
    <w:tmpl w:val="D9C88C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3"/>
  </w:num>
  <w:num w:numId="3">
    <w:abstractNumId w:val="11"/>
  </w:num>
  <w:num w:numId="4">
    <w:abstractNumId w:val="15"/>
  </w:num>
  <w:num w:numId="5">
    <w:abstractNumId w:val="1"/>
  </w:num>
  <w:num w:numId="6">
    <w:abstractNumId w:val="6"/>
  </w:num>
  <w:num w:numId="7">
    <w:abstractNumId w:val="8"/>
  </w:num>
  <w:num w:numId="8">
    <w:abstractNumId w:val="4"/>
  </w:num>
  <w:num w:numId="9">
    <w:abstractNumId w:val="2"/>
  </w:num>
  <w:num w:numId="10">
    <w:abstractNumId w:val="7"/>
  </w:num>
  <w:num w:numId="11">
    <w:abstractNumId w:val="16"/>
  </w:num>
  <w:num w:numId="12">
    <w:abstractNumId w:val="14"/>
  </w:num>
  <w:num w:numId="13">
    <w:abstractNumId w:val="0"/>
  </w:num>
  <w:num w:numId="14">
    <w:abstractNumId w:val="17"/>
  </w:num>
  <w:num w:numId="15">
    <w:abstractNumId w:val="9"/>
  </w:num>
  <w:num w:numId="16">
    <w:abstractNumId w:val="1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60"/>
    <w:rsid w:val="0008338D"/>
    <w:rsid w:val="000E5C87"/>
    <w:rsid w:val="00121D26"/>
    <w:rsid w:val="00124AD8"/>
    <w:rsid w:val="00172825"/>
    <w:rsid w:val="00173FFC"/>
    <w:rsid w:val="00190ED5"/>
    <w:rsid w:val="00196299"/>
    <w:rsid w:val="001B0385"/>
    <w:rsid w:val="001C7C56"/>
    <w:rsid w:val="001E5153"/>
    <w:rsid w:val="00211F61"/>
    <w:rsid w:val="00245DC9"/>
    <w:rsid w:val="0026534D"/>
    <w:rsid w:val="0029337B"/>
    <w:rsid w:val="002A4C0A"/>
    <w:rsid w:val="002A58BE"/>
    <w:rsid w:val="002C18DA"/>
    <w:rsid w:val="002E211E"/>
    <w:rsid w:val="003202D4"/>
    <w:rsid w:val="0036036C"/>
    <w:rsid w:val="00376FD2"/>
    <w:rsid w:val="003D11F9"/>
    <w:rsid w:val="00401AD6"/>
    <w:rsid w:val="004147E6"/>
    <w:rsid w:val="004250C3"/>
    <w:rsid w:val="00431895"/>
    <w:rsid w:val="00445BF4"/>
    <w:rsid w:val="00447BCB"/>
    <w:rsid w:val="00450AF2"/>
    <w:rsid w:val="004749F2"/>
    <w:rsid w:val="004D7870"/>
    <w:rsid w:val="004E1702"/>
    <w:rsid w:val="005115EB"/>
    <w:rsid w:val="00531854"/>
    <w:rsid w:val="00536524"/>
    <w:rsid w:val="0054576E"/>
    <w:rsid w:val="005E4B60"/>
    <w:rsid w:val="006067F1"/>
    <w:rsid w:val="00697828"/>
    <w:rsid w:val="00736C32"/>
    <w:rsid w:val="00772E63"/>
    <w:rsid w:val="007A1FC7"/>
    <w:rsid w:val="007A4CD1"/>
    <w:rsid w:val="007D1266"/>
    <w:rsid w:val="00823F32"/>
    <w:rsid w:val="00827AF8"/>
    <w:rsid w:val="00833084"/>
    <w:rsid w:val="008A4FFF"/>
    <w:rsid w:val="008A6FE5"/>
    <w:rsid w:val="008F29D4"/>
    <w:rsid w:val="00943FE6"/>
    <w:rsid w:val="00947F13"/>
    <w:rsid w:val="00981569"/>
    <w:rsid w:val="009A3529"/>
    <w:rsid w:val="009B17EB"/>
    <w:rsid w:val="009D30E0"/>
    <w:rsid w:val="00A6779D"/>
    <w:rsid w:val="00A72704"/>
    <w:rsid w:val="00AA46DF"/>
    <w:rsid w:val="00AF7785"/>
    <w:rsid w:val="00B12D13"/>
    <w:rsid w:val="00B3403C"/>
    <w:rsid w:val="00B546FA"/>
    <w:rsid w:val="00B84288"/>
    <w:rsid w:val="00B85984"/>
    <w:rsid w:val="00BA3CD9"/>
    <w:rsid w:val="00BA4909"/>
    <w:rsid w:val="00C07963"/>
    <w:rsid w:val="00C11153"/>
    <w:rsid w:val="00C14490"/>
    <w:rsid w:val="00C14503"/>
    <w:rsid w:val="00C26184"/>
    <w:rsid w:val="00C46D59"/>
    <w:rsid w:val="00C6145A"/>
    <w:rsid w:val="00D00DE0"/>
    <w:rsid w:val="00D235EC"/>
    <w:rsid w:val="00D24CFD"/>
    <w:rsid w:val="00D659E3"/>
    <w:rsid w:val="00DA026E"/>
    <w:rsid w:val="00DC1C13"/>
    <w:rsid w:val="00DC4102"/>
    <w:rsid w:val="00E527E7"/>
    <w:rsid w:val="00E56E83"/>
    <w:rsid w:val="00EA37AA"/>
    <w:rsid w:val="00EA5EEF"/>
    <w:rsid w:val="00ED6D43"/>
    <w:rsid w:val="00F3793B"/>
    <w:rsid w:val="00F72D91"/>
    <w:rsid w:val="00FA1077"/>
    <w:rsid w:val="00FC6286"/>
    <w:rsid w:val="00FE4973"/>
    <w:rsid w:val="00FE5B19"/>
    <w:rsid w:val="00FF7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B631E"/>
  <w15:chartTrackingRefBased/>
  <w15:docId w15:val="{2C68E12A-5416-430B-8302-38CC3810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2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5E4B60"/>
    <w:pPr>
      <w:spacing w:after="200" w:line="276" w:lineRule="auto"/>
      <w:ind w:left="720"/>
      <w:contextualSpacing/>
    </w:pPr>
    <w:rPr>
      <w:rFonts w:ascii="Calibri" w:eastAsia="SimSun" w:hAnsi="Calibri" w:cs="Times New Roman"/>
      <w:lang w:eastAsia="zh-CN"/>
    </w:rPr>
  </w:style>
  <w:style w:type="paragraph" w:styleId="ListParagraph">
    <w:name w:val="List Paragraph"/>
    <w:basedOn w:val="Normal"/>
    <w:uiPriority w:val="34"/>
    <w:qFormat/>
    <w:rsid w:val="005E4B60"/>
    <w:pPr>
      <w:spacing w:after="200" w:line="276" w:lineRule="auto"/>
      <w:ind w:left="720"/>
      <w:contextualSpacing/>
    </w:pPr>
    <w:rPr>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7</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93</cp:revision>
  <dcterms:created xsi:type="dcterms:W3CDTF">2019-09-12T07:10:00Z</dcterms:created>
  <dcterms:modified xsi:type="dcterms:W3CDTF">2019-09-17T01:24:00Z</dcterms:modified>
</cp:coreProperties>
</file>